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F27" w:rsidRDefault="00B86F27" w:rsidP="003021B4">
      <w:pPr>
        <w:shd w:val="clear" w:color="auto" w:fill="FFFFFF"/>
        <w:spacing w:after="0" w:line="360" w:lineRule="auto"/>
        <w:ind w:left="540"/>
        <w:jc w:val="center"/>
        <w:rPr>
          <w:rFonts w:ascii="Times New Roman" w:eastAsia="Times New Roman" w:hAnsi="Times New Roman"/>
          <w:b/>
          <w:bCs/>
          <w:color w:val="000000"/>
          <w:sz w:val="24"/>
          <w:szCs w:val="24"/>
          <w:u w:val="single"/>
          <w:lang w:val="it-IT" w:eastAsia="en-GB"/>
        </w:rPr>
      </w:pPr>
    </w:p>
    <w:p w:rsidR="00A06EFC" w:rsidRPr="0027138A" w:rsidRDefault="003021B4" w:rsidP="003021B4">
      <w:pPr>
        <w:shd w:val="clear" w:color="auto" w:fill="FFFFFF"/>
        <w:spacing w:after="0" w:line="360" w:lineRule="auto"/>
        <w:ind w:left="540"/>
        <w:jc w:val="center"/>
        <w:rPr>
          <w:rFonts w:ascii="Times New Roman" w:eastAsia="Times New Roman" w:hAnsi="Times New Roman"/>
          <w:b/>
          <w:bCs/>
          <w:color w:val="000000"/>
          <w:sz w:val="24"/>
          <w:szCs w:val="24"/>
          <w:u w:val="single"/>
          <w:lang w:val="it-IT" w:eastAsia="en-GB"/>
        </w:rPr>
      </w:pPr>
      <w:r w:rsidRPr="0027138A">
        <w:rPr>
          <w:rFonts w:ascii="Times New Roman" w:eastAsia="Times New Roman" w:hAnsi="Times New Roman"/>
          <w:b/>
          <w:bCs/>
          <w:color w:val="000000"/>
          <w:sz w:val="24"/>
          <w:szCs w:val="24"/>
          <w:u w:val="single"/>
          <w:lang w:val="it-IT" w:eastAsia="en-GB"/>
        </w:rPr>
        <w:t>INTERNATIONAL CONFERENCE OF LAW, EUROPEAN STUDIES AND INTERNATIONAL RELATIONS, 6</w:t>
      </w:r>
      <w:r w:rsidRPr="0027138A">
        <w:rPr>
          <w:rFonts w:ascii="Times New Roman" w:eastAsia="Times New Roman" w:hAnsi="Times New Roman"/>
          <w:b/>
          <w:bCs/>
          <w:color w:val="000000"/>
          <w:sz w:val="24"/>
          <w:szCs w:val="24"/>
          <w:u w:val="single"/>
          <w:vertAlign w:val="superscript"/>
          <w:lang w:val="it-IT" w:eastAsia="en-GB"/>
        </w:rPr>
        <w:t>th</w:t>
      </w:r>
      <w:r w:rsidRPr="0027138A">
        <w:rPr>
          <w:rFonts w:ascii="Times New Roman" w:eastAsia="Times New Roman" w:hAnsi="Times New Roman"/>
          <w:b/>
          <w:bCs/>
          <w:color w:val="000000"/>
          <w:sz w:val="24"/>
          <w:szCs w:val="24"/>
          <w:u w:val="single"/>
          <w:lang w:val="it-IT" w:eastAsia="en-GB"/>
        </w:rPr>
        <w:t xml:space="preserve"> Edition</w:t>
      </w:r>
    </w:p>
    <w:p w:rsidR="003021B4" w:rsidRPr="0027138A" w:rsidRDefault="0027138A" w:rsidP="003021B4">
      <w:pPr>
        <w:shd w:val="clear" w:color="auto" w:fill="FFFFFF"/>
        <w:spacing w:after="0" w:line="360" w:lineRule="auto"/>
        <w:ind w:left="540"/>
        <w:jc w:val="center"/>
        <w:rPr>
          <w:rFonts w:ascii="Times New Roman" w:eastAsia="Times New Roman" w:hAnsi="Times New Roman"/>
          <w:b/>
          <w:bCs/>
          <w:color w:val="000000"/>
          <w:sz w:val="24"/>
          <w:szCs w:val="24"/>
          <w:u w:val="single"/>
          <w:lang w:val="it-IT" w:eastAsia="en-GB"/>
        </w:rPr>
      </w:pPr>
      <w:r w:rsidRPr="0027138A">
        <w:rPr>
          <w:rFonts w:ascii="Times New Roman" w:eastAsia="Times New Roman" w:hAnsi="Times New Roman"/>
          <w:b/>
          <w:bCs/>
          <w:color w:val="000000"/>
          <w:sz w:val="24"/>
          <w:szCs w:val="24"/>
          <w:u w:val="single"/>
          <w:lang w:val="it-IT" w:eastAsia="en-GB"/>
        </w:rPr>
        <w:t>TITU MAIORESCU UNIVERSITY - FACULTY OF LAW</w:t>
      </w:r>
    </w:p>
    <w:p w:rsidR="00A06EFC" w:rsidRPr="0027138A" w:rsidRDefault="00A06EFC" w:rsidP="003021B4">
      <w:pPr>
        <w:shd w:val="clear" w:color="auto" w:fill="FFFFFF"/>
        <w:spacing w:after="0" w:line="360" w:lineRule="auto"/>
        <w:ind w:left="540"/>
        <w:jc w:val="center"/>
        <w:rPr>
          <w:rFonts w:ascii="Times New Roman" w:eastAsia="Times New Roman" w:hAnsi="Times New Roman"/>
          <w:b/>
          <w:bCs/>
          <w:color w:val="000000"/>
          <w:sz w:val="24"/>
          <w:szCs w:val="24"/>
          <w:u w:val="single"/>
          <w:lang w:val="it-IT" w:eastAsia="en-GB"/>
        </w:rPr>
      </w:pPr>
    </w:p>
    <w:p w:rsidR="003021B4" w:rsidRPr="0027138A" w:rsidRDefault="003021B4" w:rsidP="003021B4">
      <w:pPr>
        <w:shd w:val="clear" w:color="auto" w:fill="FFFFFF"/>
        <w:spacing w:after="0" w:line="360" w:lineRule="auto"/>
        <w:ind w:left="540"/>
        <w:jc w:val="center"/>
        <w:rPr>
          <w:rFonts w:ascii="Times New Roman" w:eastAsia="Times New Roman" w:hAnsi="Times New Roman"/>
          <w:b/>
          <w:bCs/>
          <w:color w:val="000000"/>
          <w:sz w:val="24"/>
          <w:szCs w:val="24"/>
          <w:lang w:val="it-IT" w:eastAsia="en-GB"/>
        </w:rPr>
      </w:pPr>
      <w:r w:rsidRPr="0027138A">
        <w:rPr>
          <w:rFonts w:ascii="Times New Roman" w:eastAsia="Times New Roman" w:hAnsi="Times New Roman"/>
          <w:b/>
          <w:bCs/>
          <w:color w:val="000000"/>
          <w:sz w:val="24"/>
          <w:szCs w:val="24"/>
          <w:lang w:val="it-IT" w:eastAsia="en-GB"/>
        </w:rPr>
        <w:t xml:space="preserve">THEME: </w:t>
      </w:r>
      <w:r w:rsidR="00A06EFC" w:rsidRPr="0027138A">
        <w:rPr>
          <w:rFonts w:ascii="Times New Roman" w:eastAsia="Times New Roman" w:hAnsi="Times New Roman"/>
          <w:b/>
          <w:bCs/>
          <w:color w:val="000000"/>
          <w:sz w:val="24"/>
          <w:szCs w:val="24"/>
          <w:lang w:val="it-IT" w:eastAsia="en-GB"/>
        </w:rPr>
        <w:t>ROMANIAN LAW, TRADITION AND EUROPEAN VOCATION</w:t>
      </w:r>
    </w:p>
    <w:p w:rsidR="009A638B" w:rsidRPr="00B76D7C" w:rsidRDefault="003021B4" w:rsidP="00B76D7C">
      <w:pPr>
        <w:shd w:val="clear" w:color="auto" w:fill="FFFFFF"/>
        <w:spacing w:after="0" w:line="360" w:lineRule="auto"/>
        <w:ind w:left="540"/>
        <w:jc w:val="center"/>
        <w:rPr>
          <w:rFonts w:ascii="Times New Roman" w:eastAsia="Times New Roman" w:hAnsi="Times New Roman"/>
          <w:b/>
          <w:bCs/>
          <w:color w:val="000000"/>
          <w:sz w:val="24"/>
          <w:szCs w:val="24"/>
          <w:u w:val="single"/>
          <w:lang w:val="it-IT" w:eastAsia="en-GB"/>
        </w:rPr>
      </w:pPr>
      <w:r w:rsidRPr="0027138A">
        <w:rPr>
          <w:rFonts w:ascii="Times New Roman" w:eastAsia="Times New Roman" w:hAnsi="Times New Roman"/>
          <w:b/>
          <w:bCs/>
          <w:color w:val="000000"/>
          <w:sz w:val="24"/>
          <w:szCs w:val="24"/>
          <w:u w:val="single"/>
          <w:lang w:val="it-IT" w:eastAsia="en-GB"/>
        </w:rPr>
        <w:t xml:space="preserve">Bucharest, May 17-18, 2018 </w:t>
      </w:r>
    </w:p>
    <w:p w:rsidR="00D63D43" w:rsidRDefault="00D63D43" w:rsidP="009A638B">
      <w:pPr>
        <w:shd w:val="clear" w:color="auto" w:fill="FFFFFF"/>
        <w:spacing w:after="0" w:line="240" w:lineRule="auto"/>
        <w:ind w:left="540"/>
        <w:jc w:val="center"/>
        <w:rPr>
          <w:rFonts w:ascii="Times New Roman" w:eastAsia="Times New Roman" w:hAnsi="Times New Roman"/>
          <w:color w:val="000000"/>
          <w:sz w:val="24"/>
          <w:szCs w:val="24"/>
          <w:lang w:val="it-IT" w:eastAsia="en-GB"/>
        </w:rPr>
      </w:pPr>
    </w:p>
    <w:p w:rsidR="00B76D7C" w:rsidRPr="0027138A" w:rsidRDefault="00B76D7C" w:rsidP="009A638B">
      <w:pPr>
        <w:shd w:val="clear" w:color="auto" w:fill="FFFFFF"/>
        <w:spacing w:after="0" w:line="240" w:lineRule="auto"/>
        <w:ind w:left="540"/>
        <w:jc w:val="center"/>
        <w:rPr>
          <w:rFonts w:ascii="Times New Roman" w:eastAsia="Times New Roman" w:hAnsi="Times New Roman"/>
          <w:color w:val="000000"/>
          <w:sz w:val="24"/>
          <w:szCs w:val="24"/>
          <w:lang w:val="it-IT" w:eastAsia="en-GB"/>
        </w:rPr>
      </w:pPr>
    </w:p>
    <w:p w:rsidR="000554BD" w:rsidRPr="0027138A" w:rsidRDefault="00385531" w:rsidP="00D63D43">
      <w:pPr>
        <w:shd w:val="clear" w:color="auto" w:fill="FFFFFF"/>
        <w:spacing w:after="120"/>
        <w:ind w:firstLine="539"/>
        <w:jc w:val="both"/>
        <w:rPr>
          <w:rFonts w:ascii="Times New Roman" w:hAnsi="Times New Roman"/>
          <w:color w:val="222222"/>
          <w:sz w:val="24"/>
          <w:szCs w:val="24"/>
        </w:rPr>
      </w:pPr>
      <w:r w:rsidRPr="0027138A">
        <w:rPr>
          <w:rFonts w:ascii="Times New Roman" w:hAnsi="Times New Roman"/>
          <w:sz w:val="24"/>
          <w:szCs w:val="24"/>
        </w:rPr>
        <w:t>With a decade of experience in organizing the International Conference</w:t>
      </w:r>
      <w:r w:rsidRPr="0027138A">
        <w:rPr>
          <w:rStyle w:val="apple-converted-space"/>
          <w:rFonts w:ascii="Times New Roman" w:hAnsi="Times New Roman"/>
          <w:color w:val="000000"/>
          <w:sz w:val="24"/>
          <w:szCs w:val="24"/>
        </w:rPr>
        <w:t> </w:t>
      </w:r>
      <w:r w:rsidRPr="0027138A">
        <w:rPr>
          <w:rFonts w:ascii="Times New Roman" w:hAnsi="Times New Roman"/>
          <w:b/>
          <w:bCs/>
          <w:sz w:val="24"/>
          <w:szCs w:val="24"/>
        </w:rPr>
        <w:t>"Education and Creativity for a Knowledge-based Society"</w:t>
      </w:r>
      <w:r w:rsidRPr="0027138A">
        <w:rPr>
          <w:rFonts w:ascii="Times New Roman" w:hAnsi="Times New Roman"/>
          <w:sz w:val="24"/>
          <w:szCs w:val="24"/>
        </w:rPr>
        <w:t xml:space="preserve">, </w:t>
      </w:r>
      <w:r w:rsidR="00FC2BB2">
        <w:rPr>
          <w:rFonts w:ascii="Times New Roman" w:hAnsi="Times New Roman"/>
          <w:b/>
          <w:bCs/>
          <w:sz w:val="24"/>
          <w:szCs w:val="24"/>
        </w:rPr>
        <w:t xml:space="preserve">TITU MAIORESCU UNIVERSITY </w:t>
      </w:r>
      <w:r w:rsidRPr="0027138A">
        <w:rPr>
          <w:rFonts w:ascii="Times New Roman" w:hAnsi="Times New Roman"/>
          <w:b/>
          <w:bCs/>
          <w:sz w:val="24"/>
          <w:szCs w:val="24"/>
        </w:rPr>
        <w:t>Bucharest</w:t>
      </w:r>
      <w:r w:rsidRPr="0027138A">
        <w:rPr>
          <w:rFonts w:ascii="Times New Roman" w:eastAsia="Times New Roman" w:hAnsi="Times New Roman"/>
          <w:sz w:val="24"/>
          <w:szCs w:val="24"/>
          <w:lang w:val="it-IT" w:eastAsia="en-GB"/>
        </w:rPr>
        <w:t xml:space="preserve"> </w:t>
      </w:r>
      <w:r w:rsidRPr="0027138A">
        <w:rPr>
          <w:rStyle w:val="hps"/>
          <w:rFonts w:ascii="Times New Roman" w:hAnsi="Times New Roman"/>
          <w:color w:val="222222"/>
          <w:sz w:val="24"/>
          <w:szCs w:val="24"/>
        </w:rPr>
        <w:t>launched</w:t>
      </w:r>
      <w:r w:rsidRPr="0027138A">
        <w:rPr>
          <w:rFonts w:ascii="Times New Roman" w:hAnsi="Times New Roman"/>
          <w:color w:val="222222"/>
          <w:sz w:val="24"/>
          <w:szCs w:val="24"/>
        </w:rPr>
        <w:t xml:space="preserve"> </w:t>
      </w:r>
      <w:r w:rsidRPr="0027138A">
        <w:rPr>
          <w:rStyle w:val="hps"/>
          <w:rFonts w:ascii="Times New Roman" w:hAnsi="Times New Roman"/>
          <w:color w:val="222222"/>
          <w:sz w:val="24"/>
          <w:szCs w:val="24"/>
        </w:rPr>
        <w:t>in 2013</w:t>
      </w:r>
      <w:r w:rsidRPr="0027138A">
        <w:rPr>
          <w:rFonts w:ascii="Times New Roman" w:hAnsi="Times New Roman"/>
          <w:color w:val="222222"/>
          <w:sz w:val="24"/>
          <w:szCs w:val="24"/>
        </w:rPr>
        <w:t xml:space="preserve">, a new </w:t>
      </w:r>
      <w:r w:rsidRPr="0027138A">
        <w:rPr>
          <w:rStyle w:val="hps"/>
          <w:rFonts w:ascii="Times New Roman" w:hAnsi="Times New Roman"/>
          <w:color w:val="222222"/>
          <w:sz w:val="24"/>
          <w:szCs w:val="24"/>
        </w:rPr>
        <w:t>scientific challenge</w:t>
      </w:r>
      <w:r w:rsidRPr="0027138A">
        <w:rPr>
          <w:rFonts w:ascii="Times New Roman" w:hAnsi="Times New Roman"/>
          <w:color w:val="222222"/>
          <w:sz w:val="24"/>
          <w:szCs w:val="24"/>
        </w:rPr>
        <w:t xml:space="preserve"> </w:t>
      </w:r>
      <w:r w:rsidRPr="0027138A">
        <w:rPr>
          <w:rStyle w:val="hps"/>
          <w:rFonts w:ascii="Times New Roman" w:hAnsi="Times New Roman"/>
          <w:color w:val="222222"/>
          <w:sz w:val="24"/>
          <w:szCs w:val="24"/>
        </w:rPr>
        <w:t>by organizing</w:t>
      </w:r>
      <w:r w:rsidRPr="0027138A">
        <w:rPr>
          <w:rFonts w:ascii="Times New Roman" w:hAnsi="Times New Roman"/>
          <w:color w:val="222222"/>
          <w:sz w:val="24"/>
          <w:szCs w:val="24"/>
        </w:rPr>
        <w:t xml:space="preserve"> </w:t>
      </w:r>
      <w:r w:rsidRPr="0027138A">
        <w:rPr>
          <w:rStyle w:val="hps"/>
          <w:rFonts w:ascii="Times New Roman" w:hAnsi="Times New Roman"/>
          <w:i/>
          <w:color w:val="222222"/>
          <w:sz w:val="24"/>
          <w:szCs w:val="24"/>
        </w:rPr>
        <w:t>The International Conference on</w:t>
      </w:r>
      <w:r w:rsidRPr="0027138A">
        <w:rPr>
          <w:rFonts w:ascii="Times New Roman" w:hAnsi="Times New Roman"/>
          <w:i/>
          <w:color w:val="222222"/>
          <w:sz w:val="24"/>
          <w:szCs w:val="24"/>
        </w:rPr>
        <w:t xml:space="preserve"> </w:t>
      </w:r>
      <w:r w:rsidRPr="0027138A">
        <w:rPr>
          <w:rStyle w:val="hps"/>
          <w:rFonts w:ascii="Times New Roman" w:hAnsi="Times New Roman"/>
          <w:i/>
          <w:color w:val="222222"/>
          <w:sz w:val="24"/>
          <w:szCs w:val="24"/>
        </w:rPr>
        <w:t>Law,</w:t>
      </w:r>
      <w:r w:rsidRPr="0027138A">
        <w:rPr>
          <w:rFonts w:ascii="Times New Roman" w:hAnsi="Times New Roman"/>
          <w:i/>
          <w:color w:val="222222"/>
          <w:sz w:val="24"/>
          <w:szCs w:val="24"/>
        </w:rPr>
        <w:t xml:space="preserve"> </w:t>
      </w:r>
      <w:r w:rsidRPr="0027138A">
        <w:rPr>
          <w:rStyle w:val="hps"/>
          <w:rFonts w:ascii="Times New Roman" w:hAnsi="Times New Roman"/>
          <w:i/>
          <w:color w:val="222222"/>
          <w:sz w:val="24"/>
          <w:szCs w:val="24"/>
        </w:rPr>
        <w:t>European Studies</w:t>
      </w:r>
      <w:r w:rsidRPr="0027138A">
        <w:rPr>
          <w:rFonts w:ascii="Times New Roman" w:hAnsi="Times New Roman"/>
          <w:i/>
          <w:color w:val="222222"/>
          <w:sz w:val="24"/>
          <w:szCs w:val="24"/>
        </w:rPr>
        <w:t xml:space="preserve"> </w:t>
      </w:r>
      <w:r w:rsidRPr="0027138A">
        <w:rPr>
          <w:rStyle w:val="hps"/>
          <w:rFonts w:ascii="Times New Roman" w:hAnsi="Times New Roman"/>
          <w:i/>
          <w:color w:val="222222"/>
          <w:sz w:val="24"/>
          <w:szCs w:val="24"/>
        </w:rPr>
        <w:t>and International Relations</w:t>
      </w:r>
      <w:r w:rsidRPr="0027138A">
        <w:rPr>
          <w:rStyle w:val="hps"/>
          <w:rFonts w:ascii="Times New Roman" w:hAnsi="Times New Roman"/>
          <w:color w:val="222222"/>
          <w:sz w:val="24"/>
          <w:szCs w:val="24"/>
        </w:rPr>
        <w:t>.</w:t>
      </w:r>
      <w:r w:rsidRPr="0027138A">
        <w:rPr>
          <w:rFonts w:ascii="Times New Roman" w:hAnsi="Times New Roman"/>
          <w:color w:val="222222"/>
          <w:sz w:val="24"/>
          <w:szCs w:val="24"/>
        </w:rPr>
        <w:t xml:space="preserve"> At </w:t>
      </w:r>
      <w:r w:rsidRPr="0027138A">
        <w:rPr>
          <w:rStyle w:val="hps"/>
          <w:rFonts w:ascii="Times New Roman" w:hAnsi="Times New Roman"/>
          <w:color w:val="222222"/>
          <w:sz w:val="24"/>
          <w:szCs w:val="24"/>
        </w:rPr>
        <w:t>previous editions</w:t>
      </w:r>
      <w:r w:rsidRPr="0027138A">
        <w:rPr>
          <w:rFonts w:ascii="Times New Roman" w:hAnsi="Times New Roman"/>
          <w:color w:val="222222"/>
          <w:sz w:val="24"/>
          <w:szCs w:val="24"/>
        </w:rPr>
        <w:t xml:space="preserve"> </w:t>
      </w:r>
      <w:r w:rsidRPr="0027138A">
        <w:rPr>
          <w:rStyle w:val="hps"/>
          <w:rFonts w:ascii="Times New Roman" w:hAnsi="Times New Roman"/>
          <w:color w:val="222222"/>
          <w:sz w:val="24"/>
          <w:szCs w:val="24"/>
        </w:rPr>
        <w:t>were presented</w:t>
      </w:r>
      <w:r w:rsidRPr="0027138A">
        <w:rPr>
          <w:rFonts w:ascii="Times New Roman" w:hAnsi="Times New Roman"/>
          <w:color w:val="222222"/>
          <w:sz w:val="24"/>
          <w:szCs w:val="24"/>
        </w:rPr>
        <w:t xml:space="preserve"> </w:t>
      </w:r>
      <w:r w:rsidRPr="0027138A">
        <w:rPr>
          <w:rStyle w:val="hps"/>
          <w:rFonts w:ascii="Times New Roman" w:hAnsi="Times New Roman"/>
          <w:color w:val="222222"/>
          <w:sz w:val="24"/>
          <w:szCs w:val="24"/>
        </w:rPr>
        <w:t xml:space="preserve">more than </w:t>
      </w:r>
      <w:r w:rsidR="00920A58" w:rsidRPr="0027138A">
        <w:rPr>
          <w:rStyle w:val="hps"/>
          <w:rFonts w:ascii="Times New Roman" w:hAnsi="Times New Roman"/>
          <w:color w:val="222222"/>
          <w:sz w:val="24"/>
          <w:szCs w:val="24"/>
        </w:rPr>
        <w:t>3</w:t>
      </w:r>
      <w:r w:rsidRPr="0027138A">
        <w:rPr>
          <w:rStyle w:val="hps"/>
          <w:rFonts w:ascii="Times New Roman" w:hAnsi="Times New Roman"/>
          <w:color w:val="222222"/>
          <w:sz w:val="24"/>
          <w:szCs w:val="24"/>
        </w:rPr>
        <w:t>50 scientific works</w:t>
      </w:r>
      <w:r w:rsidRPr="0027138A">
        <w:rPr>
          <w:rFonts w:ascii="Times New Roman" w:hAnsi="Times New Roman"/>
          <w:color w:val="222222"/>
          <w:sz w:val="24"/>
          <w:szCs w:val="24"/>
        </w:rPr>
        <w:t xml:space="preserve"> </w:t>
      </w:r>
      <w:r w:rsidRPr="0027138A">
        <w:rPr>
          <w:rStyle w:val="hps"/>
          <w:rFonts w:ascii="Times New Roman" w:hAnsi="Times New Roman"/>
          <w:color w:val="222222"/>
          <w:sz w:val="24"/>
          <w:szCs w:val="24"/>
        </w:rPr>
        <w:t>of some</w:t>
      </w:r>
      <w:r w:rsidRPr="0027138A">
        <w:rPr>
          <w:rFonts w:ascii="Times New Roman" w:hAnsi="Times New Roman"/>
          <w:color w:val="222222"/>
          <w:sz w:val="24"/>
          <w:szCs w:val="24"/>
        </w:rPr>
        <w:t xml:space="preserve"> </w:t>
      </w:r>
      <w:r w:rsidRPr="0027138A">
        <w:rPr>
          <w:rStyle w:val="hps"/>
          <w:rFonts w:ascii="Times New Roman" w:hAnsi="Times New Roman"/>
          <w:color w:val="222222"/>
          <w:sz w:val="24"/>
          <w:szCs w:val="24"/>
        </w:rPr>
        <w:t>renowned</w:t>
      </w:r>
      <w:r w:rsidRPr="0027138A">
        <w:rPr>
          <w:rFonts w:ascii="Times New Roman" w:hAnsi="Times New Roman"/>
          <w:color w:val="222222"/>
          <w:sz w:val="24"/>
          <w:szCs w:val="24"/>
        </w:rPr>
        <w:t xml:space="preserve"> </w:t>
      </w:r>
      <w:r w:rsidRPr="0027138A">
        <w:rPr>
          <w:rStyle w:val="hps"/>
          <w:rFonts w:ascii="Times New Roman" w:hAnsi="Times New Roman"/>
          <w:color w:val="222222"/>
          <w:sz w:val="24"/>
          <w:szCs w:val="24"/>
        </w:rPr>
        <w:t>professors</w:t>
      </w:r>
      <w:r w:rsidRPr="0027138A">
        <w:rPr>
          <w:rFonts w:ascii="Times New Roman" w:hAnsi="Times New Roman"/>
          <w:color w:val="222222"/>
          <w:sz w:val="24"/>
          <w:szCs w:val="24"/>
        </w:rPr>
        <w:t xml:space="preserve">, researchers and </w:t>
      </w:r>
      <w:r w:rsidRPr="0027138A">
        <w:rPr>
          <w:rStyle w:val="hps"/>
          <w:rFonts w:ascii="Times New Roman" w:hAnsi="Times New Roman"/>
          <w:color w:val="222222"/>
          <w:sz w:val="24"/>
          <w:szCs w:val="24"/>
        </w:rPr>
        <w:t>PhD students from</w:t>
      </w:r>
      <w:r w:rsidRPr="0027138A">
        <w:rPr>
          <w:rFonts w:ascii="Times New Roman" w:hAnsi="Times New Roman"/>
          <w:color w:val="222222"/>
          <w:sz w:val="24"/>
          <w:szCs w:val="24"/>
        </w:rPr>
        <w:t xml:space="preserve"> </w:t>
      </w:r>
      <w:r w:rsidRPr="0027138A">
        <w:rPr>
          <w:rStyle w:val="hps"/>
          <w:rFonts w:ascii="Times New Roman" w:hAnsi="Times New Roman"/>
          <w:color w:val="222222"/>
          <w:sz w:val="24"/>
          <w:szCs w:val="24"/>
        </w:rPr>
        <w:t>Romania</w:t>
      </w:r>
      <w:r w:rsidRPr="0027138A">
        <w:rPr>
          <w:rFonts w:ascii="Times New Roman" w:hAnsi="Times New Roman"/>
          <w:color w:val="222222"/>
          <w:sz w:val="24"/>
          <w:szCs w:val="24"/>
        </w:rPr>
        <w:t xml:space="preserve"> </w:t>
      </w:r>
      <w:r w:rsidRPr="0027138A">
        <w:rPr>
          <w:rStyle w:val="hps"/>
          <w:rFonts w:ascii="Times New Roman" w:hAnsi="Times New Roman"/>
          <w:color w:val="222222"/>
          <w:sz w:val="24"/>
          <w:szCs w:val="24"/>
        </w:rPr>
        <w:t>and abroad.</w:t>
      </w:r>
      <w:r w:rsidRPr="0027138A">
        <w:rPr>
          <w:rFonts w:ascii="Times New Roman" w:hAnsi="Times New Roman"/>
          <w:color w:val="222222"/>
          <w:sz w:val="24"/>
          <w:szCs w:val="24"/>
        </w:rPr>
        <w:t xml:space="preserve"> </w:t>
      </w:r>
      <w:r w:rsidRPr="0027138A">
        <w:rPr>
          <w:rStyle w:val="hps"/>
          <w:rFonts w:ascii="Times New Roman" w:hAnsi="Times New Roman"/>
          <w:color w:val="222222"/>
          <w:sz w:val="24"/>
          <w:szCs w:val="24"/>
        </w:rPr>
        <w:t>Trilingual</w:t>
      </w:r>
      <w:r w:rsidRPr="0027138A">
        <w:rPr>
          <w:rFonts w:ascii="Times New Roman" w:hAnsi="Times New Roman"/>
          <w:color w:val="222222"/>
          <w:sz w:val="24"/>
          <w:szCs w:val="24"/>
        </w:rPr>
        <w:t xml:space="preserve"> </w:t>
      </w:r>
      <w:r w:rsidRPr="0027138A">
        <w:rPr>
          <w:rStyle w:val="hps"/>
          <w:rFonts w:ascii="Times New Roman" w:hAnsi="Times New Roman"/>
          <w:color w:val="222222"/>
          <w:sz w:val="24"/>
          <w:szCs w:val="24"/>
        </w:rPr>
        <w:t>held</w:t>
      </w:r>
      <w:r w:rsidRPr="0027138A">
        <w:rPr>
          <w:rFonts w:ascii="Times New Roman" w:hAnsi="Times New Roman"/>
          <w:color w:val="222222"/>
          <w:sz w:val="24"/>
          <w:szCs w:val="24"/>
        </w:rPr>
        <w:t xml:space="preserve"> </w:t>
      </w:r>
      <w:r w:rsidRPr="0027138A">
        <w:rPr>
          <w:rStyle w:val="hps"/>
          <w:rFonts w:ascii="Times New Roman" w:hAnsi="Times New Roman"/>
          <w:color w:val="222222"/>
          <w:sz w:val="24"/>
          <w:szCs w:val="24"/>
        </w:rPr>
        <w:t>in</w:t>
      </w:r>
      <w:r w:rsidRPr="0027138A">
        <w:rPr>
          <w:rFonts w:ascii="Times New Roman" w:hAnsi="Times New Roman"/>
          <w:color w:val="222222"/>
          <w:sz w:val="24"/>
          <w:szCs w:val="24"/>
        </w:rPr>
        <w:t xml:space="preserve"> </w:t>
      </w:r>
      <w:r w:rsidRPr="0027138A">
        <w:rPr>
          <w:rStyle w:val="hps"/>
          <w:rFonts w:ascii="Times New Roman" w:hAnsi="Times New Roman"/>
          <w:color w:val="222222"/>
          <w:sz w:val="24"/>
          <w:szCs w:val="24"/>
        </w:rPr>
        <w:t>Romanian</w:t>
      </w:r>
      <w:r w:rsidRPr="0027138A">
        <w:rPr>
          <w:rFonts w:ascii="Times New Roman" w:hAnsi="Times New Roman"/>
          <w:color w:val="222222"/>
          <w:sz w:val="24"/>
          <w:szCs w:val="24"/>
        </w:rPr>
        <w:t xml:space="preserve">, </w:t>
      </w:r>
      <w:r w:rsidRPr="0027138A">
        <w:rPr>
          <w:rStyle w:val="hps"/>
          <w:rFonts w:ascii="Times New Roman" w:hAnsi="Times New Roman"/>
          <w:color w:val="222222"/>
          <w:sz w:val="24"/>
          <w:szCs w:val="24"/>
        </w:rPr>
        <w:t>English</w:t>
      </w:r>
      <w:r w:rsidRPr="0027138A">
        <w:rPr>
          <w:rFonts w:ascii="Times New Roman" w:hAnsi="Times New Roman"/>
          <w:color w:val="222222"/>
          <w:sz w:val="24"/>
          <w:szCs w:val="24"/>
        </w:rPr>
        <w:t xml:space="preserve"> </w:t>
      </w:r>
      <w:r w:rsidRPr="0027138A">
        <w:rPr>
          <w:rStyle w:val="hps"/>
          <w:rFonts w:ascii="Times New Roman" w:hAnsi="Times New Roman"/>
          <w:color w:val="222222"/>
          <w:sz w:val="24"/>
          <w:szCs w:val="24"/>
        </w:rPr>
        <w:t>and</w:t>
      </w:r>
      <w:r w:rsidRPr="0027138A">
        <w:rPr>
          <w:rFonts w:ascii="Times New Roman" w:hAnsi="Times New Roman"/>
          <w:color w:val="222222"/>
          <w:sz w:val="24"/>
          <w:szCs w:val="24"/>
        </w:rPr>
        <w:t xml:space="preserve"> </w:t>
      </w:r>
      <w:r w:rsidRPr="0027138A">
        <w:rPr>
          <w:rStyle w:val="hps"/>
          <w:rFonts w:ascii="Times New Roman" w:hAnsi="Times New Roman"/>
          <w:color w:val="222222"/>
          <w:sz w:val="24"/>
          <w:szCs w:val="24"/>
        </w:rPr>
        <w:t>French</w:t>
      </w:r>
      <w:r w:rsidRPr="0027138A">
        <w:rPr>
          <w:rFonts w:ascii="Times New Roman" w:hAnsi="Times New Roman"/>
          <w:color w:val="222222"/>
          <w:sz w:val="24"/>
          <w:szCs w:val="24"/>
        </w:rPr>
        <w:t xml:space="preserve">, the </w:t>
      </w:r>
      <w:r w:rsidR="000554BD" w:rsidRPr="0027138A">
        <w:rPr>
          <w:rFonts w:ascii="Times New Roman" w:hAnsi="Times New Roman"/>
          <w:color w:val="222222"/>
          <w:sz w:val="24"/>
          <w:szCs w:val="24"/>
        </w:rPr>
        <w:t xml:space="preserve">five editions of the </w:t>
      </w:r>
      <w:r w:rsidRPr="0027138A">
        <w:rPr>
          <w:rFonts w:ascii="Times New Roman" w:hAnsi="Times New Roman"/>
          <w:color w:val="222222"/>
          <w:sz w:val="24"/>
          <w:szCs w:val="24"/>
        </w:rPr>
        <w:t xml:space="preserve">conference </w:t>
      </w:r>
      <w:r w:rsidR="000554BD" w:rsidRPr="0027138A">
        <w:rPr>
          <w:rStyle w:val="hps"/>
          <w:rFonts w:ascii="Times New Roman" w:hAnsi="Times New Roman"/>
          <w:color w:val="222222"/>
          <w:sz w:val="24"/>
          <w:szCs w:val="24"/>
        </w:rPr>
        <w:t>were</w:t>
      </w:r>
      <w:r w:rsidRPr="0027138A">
        <w:rPr>
          <w:rStyle w:val="hps"/>
          <w:rFonts w:ascii="Times New Roman" w:hAnsi="Times New Roman"/>
          <w:color w:val="222222"/>
          <w:sz w:val="24"/>
          <w:szCs w:val="24"/>
        </w:rPr>
        <w:t xml:space="preserve"> attended by</w:t>
      </w:r>
      <w:r w:rsidRPr="0027138A">
        <w:rPr>
          <w:rFonts w:ascii="Times New Roman" w:hAnsi="Times New Roman"/>
          <w:color w:val="222222"/>
          <w:sz w:val="24"/>
          <w:szCs w:val="24"/>
        </w:rPr>
        <w:t xml:space="preserve"> </w:t>
      </w:r>
      <w:r w:rsidRPr="0027138A">
        <w:rPr>
          <w:rStyle w:val="hps"/>
          <w:rFonts w:ascii="Times New Roman" w:hAnsi="Times New Roman"/>
          <w:color w:val="222222"/>
          <w:sz w:val="24"/>
          <w:szCs w:val="24"/>
        </w:rPr>
        <w:t>over</w:t>
      </w:r>
      <w:r w:rsidRPr="0027138A">
        <w:rPr>
          <w:rFonts w:ascii="Times New Roman" w:hAnsi="Times New Roman"/>
          <w:color w:val="222222"/>
          <w:sz w:val="24"/>
          <w:szCs w:val="24"/>
        </w:rPr>
        <w:t xml:space="preserve"> </w:t>
      </w:r>
      <w:r w:rsidR="000554BD" w:rsidRPr="0027138A">
        <w:rPr>
          <w:rStyle w:val="hps"/>
          <w:rFonts w:ascii="Times New Roman" w:hAnsi="Times New Roman"/>
          <w:color w:val="222222"/>
          <w:sz w:val="24"/>
          <w:szCs w:val="24"/>
        </w:rPr>
        <w:t>3</w:t>
      </w:r>
      <w:r w:rsidRPr="0027138A">
        <w:rPr>
          <w:rStyle w:val="hps"/>
          <w:rFonts w:ascii="Times New Roman" w:hAnsi="Times New Roman"/>
          <w:color w:val="222222"/>
          <w:sz w:val="24"/>
          <w:szCs w:val="24"/>
        </w:rPr>
        <w:t>0 teachers</w:t>
      </w:r>
      <w:r w:rsidRPr="0027138A">
        <w:rPr>
          <w:rFonts w:ascii="Times New Roman" w:hAnsi="Times New Roman"/>
          <w:color w:val="222222"/>
          <w:sz w:val="24"/>
          <w:szCs w:val="24"/>
        </w:rPr>
        <w:t xml:space="preserve"> </w:t>
      </w:r>
      <w:r w:rsidRPr="0027138A">
        <w:rPr>
          <w:rStyle w:val="hps"/>
          <w:rFonts w:ascii="Times New Roman" w:hAnsi="Times New Roman"/>
          <w:color w:val="222222"/>
          <w:sz w:val="24"/>
          <w:szCs w:val="24"/>
        </w:rPr>
        <w:t>from Spain, Italy</w:t>
      </w:r>
      <w:r w:rsidRPr="0027138A">
        <w:rPr>
          <w:rFonts w:ascii="Times New Roman" w:hAnsi="Times New Roman"/>
          <w:color w:val="222222"/>
          <w:sz w:val="24"/>
          <w:szCs w:val="24"/>
        </w:rPr>
        <w:t>, France and Israel</w:t>
      </w:r>
      <w:r w:rsidRPr="0027138A">
        <w:rPr>
          <w:rStyle w:val="hps"/>
          <w:rFonts w:ascii="Times New Roman" w:hAnsi="Times New Roman"/>
          <w:color w:val="222222"/>
          <w:sz w:val="24"/>
          <w:szCs w:val="24"/>
        </w:rPr>
        <w:t xml:space="preserve"> universities. </w:t>
      </w:r>
    </w:p>
    <w:p w:rsidR="00385531" w:rsidRPr="0027138A" w:rsidRDefault="00385531" w:rsidP="00D63D43">
      <w:pPr>
        <w:shd w:val="clear" w:color="auto" w:fill="FFFFFF"/>
        <w:spacing w:after="120"/>
        <w:ind w:firstLine="539"/>
        <w:jc w:val="both"/>
        <w:rPr>
          <w:rFonts w:ascii="Times New Roman" w:eastAsia="Times New Roman" w:hAnsi="Times New Roman"/>
          <w:b/>
          <w:bCs/>
          <w:sz w:val="24"/>
          <w:szCs w:val="24"/>
          <w:lang w:val="it-IT" w:eastAsia="en-GB"/>
        </w:rPr>
      </w:pPr>
      <w:r w:rsidRPr="0027138A">
        <w:rPr>
          <w:rStyle w:val="hps"/>
          <w:rFonts w:ascii="Times New Roman" w:hAnsi="Times New Roman"/>
          <w:color w:val="222222"/>
          <w:sz w:val="24"/>
          <w:szCs w:val="24"/>
        </w:rPr>
        <w:t>The conference volumes</w:t>
      </w:r>
      <w:r w:rsidRPr="0027138A">
        <w:rPr>
          <w:rFonts w:ascii="Times New Roman" w:hAnsi="Times New Roman"/>
          <w:color w:val="222222"/>
          <w:sz w:val="24"/>
          <w:szCs w:val="24"/>
        </w:rPr>
        <w:t xml:space="preserve"> </w:t>
      </w:r>
      <w:r w:rsidRPr="0027138A">
        <w:rPr>
          <w:rStyle w:val="hps"/>
          <w:rFonts w:ascii="Times New Roman" w:hAnsi="Times New Roman"/>
          <w:color w:val="222222"/>
          <w:sz w:val="24"/>
          <w:szCs w:val="24"/>
        </w:rPr>
        <w:t xml:space="preserve">of the </w:t>
      </w:r>
      <w:r w:rsidR="0064165D" w:rsidRPr="0027138A">
        <w:rPr>
          <w:rStyle w:val="hps"/>
          <w:rFonts w:ascii="Times New Roman" w:hAnsi="Times New Roman"/>
          <w:color w:val="222222"/>
          <w:sz w:val="24"/>
          <w:szCs w:val="24"/>
        </w:rPr>
        <w:t xml:space="preserve">five </w:t>
      </w:r>
      <w:r w:rsidRPr="0027138A">
        <w:rPr>
          <w:rStyle w:val="hps"/>
          <w:rFonts w:ascii="Times New Roman" w:hAnsi="Times New Roman"/>
          <w:color w:val="222222"/>
          <w:sz w:val="24"/>
          <w:szCs w:val="24"/>
        </w:rPr>
        <w:t xml:space="preserve">editions published </w:t>
      </w:r>
      <w:r w:rsidRPr="0027138A">
        <w:rPr>
          <w:rFonts w:ascii="Times New Roman" w:hAnsi="Times New Roman"/>
          <w:color w:val="222222"/>
          <w:sz w:val="24"/>
          <w:szCs w:val="24"/>
        </w:rPr>
        <w:t xml:space="preserve">by the </w:t>
      </w:r>
      <w:proofErr w:type="spellStart"/>
      <w:r w:rsidRPr="0027138A">
        <w:rPr>
          <w:rFonts w:ascii="Times New Roman" w:hAnsi="Times New Roman"/>
          <w:color w:val="222222"/>
          <w:sz w:val="24"/>
          <w:szCs w:val="24"/>
        </w:rPr>
        <w:t>Hamangiu</w:t>
      </w:r>
      <w:proofErr w:type="spellEnd"/>
      <w:r w:rsidRPr="0027138A">
        <w:rPr>
          <w:rStyle w:val="hps"/>
          <w:rFonts w:ascii="Times New Roman" w:hAnsi="Times New Roman"/>
          <w:color w:val="222222"/>
          <w:sz w:val="24"/>
          <w:szCs w:val="24"/>
        </w:rPr>
        <w:t xml:space="preserve"> Publishing</w:t>
      </w:r>
      <w:r w:rsidRPr="0027138A">
        <w:rPr>
          <w:rFonts w:ascii="Times New Roman" w:hAnsi="Times New Roman"/>
          <w:color w:val="222222"/>
          <w:sz w:val="24"/>
          <w:szCs w:val="24"/>
        </w:rPr>
        <w:t xml:space="preserve"> House </w:t>
      </w:r>
      <w:r w:rsidRPr="0027138A">
        <w:rPr>
          <w:rStyle w:val="hps"/>
          <w:rFonts w:ascii="Times New Roman" w:hAnsi="Times New Roman"/>
          <w:color w:val="222222"/>
          <w:sz w:val="24"/>
          <w:szCs w:val="24"/>
        </w:rPr>
        <w:t>were</w:t>
      </w:r>
      <w:r w:rsidRPr="0027138A">
        <w:rPr>
          <w:rFonts w:ascii="Times New Roman" w:hAnsi="Times New Roman"/>
          <w:color w:val="222222"/>
          <w:sz w:val="24"/>
          <w:szCs w:val="24"/>
        </w:rPr>
        <w:t xml:space="preserve"> </w:t>
      </w:r>
      <w:r w:rsidRPr="0027138A">
        <w:rPr>
          <w:rStyle w:val="hps"/>
          <w:rFonts w:ascii="Times New Roman" w:hAnsi="Times New Roman"/>
          <w:color w:val="222222"/>
          <w:sz w:val="24"/>
          <w:szCs w:val="24"/>
        </w:rPr>
        <w:t>distributed</w:t>
      </w:r>
      <w:r w:rsidRPr="0027138A">
        <w:rPr>
          <w:rFonts w:ascii="Times New Roman" w:hAnsi="Times New Roman"/>
          <w:color w:val="222222"/>
          <w:sz w:val="24"/>
          <w:szCs w:val="24"/>
        </w:rPr>
        <w:t xml:space="preserve"> </w:t>
      </w:r>
      <w:r w:rsidRPr="0027138A">
        <w:rPr>
          <w:rStyle w:val="hps"/>
          <w:rFonts w:ascii="Times New Roman" w:hAnsi="Times New Roman"/>
          <w:color w:val="222222"/>
          <w:sz w:val="24"/>
          <w:szCs w:val="24"/>
        </w:rPr>
        <w:t>to each</w:t>
      </w:r>
      <w:r w:rsidRPr="0027138A">
        <w:rPr>
          <w:rFonts w:ascii="Times New Roman" w:hAnsi="Times New Roman"/>
          <w:color w:val="222222"/>
          <w:sz w:val="24"/>
          <w:szCs w:val="24"/>
        </w:rPr>
        <w:t xml:space="preserve"> </w:t>
      </w:r>
      <w:r w:rsidRPr="0027138A">
        <w:rPr>
          <w:rStyle w:val="hps"/>
          <w:rFonts w:ascii="Times New Roman" w:hAnsi="Times New Roman"/>
          <w:color w:val="222222"/>
          <w:sz w:val="24"/>
          <w:szCs w:val="24"/>
        </w:rPr>
        <w:t>participant</w:t>
      </w:r>
      <w:r w:rsidRPr="0027138A">
        <w:rPr>
          <w:rFonts w:ascii="Times New Roman" w:hAnsi="Times New Roman"/>
          <w:color w:val="222222"/>
          <w:sz w:val="24"/>
          <w:szCs w:val="24"/>
        </w:rPr>
        <w:t xml:space="preserve"> </w:t>
      </w:r>
      <w:r w:rsidRPr="0027138A">
        <w:rPr>
          <w:rStyle w:val="hps"/>
          <w:rFonts w:ascii="Times New Roman" w:hAnsi="Times New Roman"/>
          <w:color w:val="222222"/>
          <w:sz w:val="24"/>
          <w:szCs w:val="24"/>
        </w:rPr>
        <w:t>at</w:t>
      </w:r>
      <w:r w:rsidRPr="0027138A">
        <w:rPr>
          <w:rFonts w:ascii="Times New Roman" w:hAnsi="Times New Roman"/>
          <w:color w:val="222222"/>
          <w:sz w:val="24"/>
          <w:szCs w:val="24"/>
        </w:rPr>
        <w:t xml:space="preserve"> </w:t>
      </w:r>
      <w:r w:rsidRPr="0027138A">
        <w:rPr>
          <w:rStyle w:val="hps"/>
          <w:rFonts w:ascii="Times New Roman" w:hAnsi="Times New Roman"/>
          <w:color w:val="222222"/>
          <w:sz w:val="24"/>
          <w:szCs w:val="24"/>
        </w:rPr>
        <w:t>the beginning of the conference and thereafter</w:t>
      </w:r>
      <w:r w:rsidRPr="0027138A">
        <w:rPr>
          <w:rFonts w:ascii="Times New Roman" w:hAnsi="Times New Roman"/>
          <w:color w:val="222222"/>
          <w:sz w:val="24"/>
          <w:szCs w:val="24"/>
        </w:rPr>
        <w:t xml:space="preserve"> </w:t>
      </w:r>
      <w:r w:rsidRPr="0027138A">
        <w:rPr>
          <w:rStyle w:val="hps"/>
          <w:rFonts w:ascii="Times New Roman" w:hAnsi="Times New Roman"/>
          <w:color w:val="222222"/>
          <w:sz w:val="24"/>
          <w:szCs w:val="24"/>
        </w:rPr>
        <w:t>to</w:t>
      </w:r>
      <w:r w:rsidRPr="0027138A">
        <w:rPr>
          <w:rFonts w:ascii="Times New Roman" w:hAnsi="Times New Roman"/>
          <w:color w:val="222222"/>
          <w:sz w:val="24"/>
          <w:szCs w:val="24"/>
        </w:rPr>
        <w:t xml:space="preserve"> </w:t>
      </w:r>
      <w:r w:rsidRPr="0027138A">
        <w:rPr>
          <w:rStyle w:val="hps"/>
          <w:rFonts w:ascii="Times New Roman" w:hAnsi="Times New Roman"/>
          <w:color w:val="222222"/>
          <w:sz w:val="24"/>
          <w:szCs w:val="24"/>
        </w:rPr>
        <w:t>the most reputed</w:t>
      </w:r>
      <w:r w:rsidRPr="0027138A">
        <w:rPr>
          <w:rFonts w:ascii="Times New Roman" w:hAnsi="Times New Roman"/>
          <w:color w:val="222222"/>
          <w:sz w:val="24"/>
          <w:szCs w:val="24"/>
        </w:rPr>
        <w:t xml:space="preserve"> </w:t>
      </w:r>
      <w:r w:rsidRPr="0027138A">
        <w:rPr>
          <w:rStyle w:val="hps"/>
          <w:rFonts w:ascii="Times New Roman" w:hAnsi="Times New Roman"/>
          <w:color w:val="222222"/>
          <w:sz w:val="24"/>
          <w:szCs w:val="24"/>
        </w:rPr>
        <w:t>teachers in</w:t>
      </w:r>
      <w:r w:rsidRPr="0027138A">
        <w:rPr>
          <w:rFonts w:ascii="Times New Roman" w:hAnsi="Times New Roman"/>
          <w:color w:val="222222"/>
          <w:sz w:val="24"/>
          <w:szCs w:val="24"/>
        </w:rPr>
        <w:t xml:space="preserve"> </w:t>
      </w:r>
      <w:r w:rsidRPr="0027138A">
        <w:rPr>
          <w:rStyle w:val="hps"/>
          <w:rFonts w:ascii="Times New Roman" w:hAnsi="Times New Roman"/>
          <w:color w:val="222222"/>
          <w:sz w:val="24"/>
          <w:szCs w:val="24"/>
        </w:rPr>
        <w:t>Romania</w:t>
      </w:r>
      <w:r w:rsidRPr="0027138A">
        <w:rPr>
          <w:rFonts w:ascii="Times New Roman" w:hAnsi="Times New Roman"/>
          <w:color w:val="222222"/>
          <w:sz w:val="24"/>
          <w:szCs w:val="24"/>
        </w:rPr>
        <w:t xml:space="preserve">, as well as </w:t>
      </w:r>
      <w:r w:rsidRPr="0027138A">
        <w:rPr>
          <w:rStyle w:val="hps"/>
          <w:rFonts w:ascii="Times New Roman" w:hAnsi="Times New Roman"/>
          <w:color w:val="222222"/>
          <w:sz w:val="24"/>
          <w:szCs w:val="24"/>
        </w:rPr>
        <w:t>academic libraries</w:t>
      </w:r>
      <w:r w:rsidRPr="0027138A">
        <w:rPr>
          <w:rFonts w:ascii="Times New Roman" w:hAnsi="Times New Roman"/>
          <w:color w:val="222222"/>
          <w:sz w:val="24"/>
          <w:szCs w:val="24"/>
        </w:rPr>
        <w:t>. These v</w:t>
      </w:r>
      <w:r w:rsidRPr="0027138A">
        <w:rPr>
          <w:rStyle w:val="hps"/>
          <w:rFonts w:ascii="Times New Roman" w:hAnsi="Times New Roman"/>
          <w:color w:val="222222"/>
          <w:sz w:val="24"/>
          <w:szCs w:val="24"/>
        </w:rPr>
        <w:t>olumes</w:t>
      </w:r>
      <w:r w:rsidRPr="0027138A">
        <w:rPr>
          <w:rFonts w:ascii="Times New Roman" w:hAnsi="Times New Roman"/>
          <w:color w:val="222222"/>
          <w:sz w:val="24"/>
          <w:szCs w:val="24"/>
        </w:rPr>
        <w:t xml:space="preserve"> </w:t>
      </w:r>
      <w:r w:rsidRPr="0027138A">
        <w:rPr>
          <w:rStyle w:val="hps"/>
          <w:rFonts w:ascii="Times New Roman" w:hAnsi="Times New Roman"/>
          <w:color w:val="222222"/>
          <w:sz w:val="24"/>
          <w:szCs w:val="24"/>
        </w:rPr>
        <w:t xml:space="preserve">are assigned </w:t>
      </w:r>
      <w:r w:rsidRPr="0027138A">
        <w:rPr>
          <w:rFonts w:ascii="Times New Roman" w:eastAsia="Times New Roman" w:hAnsi="Times New Roman"/>
          <w:b/>
          <w:bCs/>
          <w:sz w:val="24"/>
          <w:szCs w:val="24"/>
          <w:lang w:val="it-IT" w:eastAsia="en-GB"/>
        </w:rPr>
        <w:t>ISBNs 978-606-678-642-3, 978-606-27-0020-1</w:t>
      </w:r>
      <w:r w:rsidR="0064165D" w:rsidRPr="0027138A">
        <w:rPr>
          <w:rFonts w:ascii="Times New Roman" w:eastAsia="Times New Roman" w:hAnsi="Times New Roman"/>
          <w:b/>
          <w:bCs/>
          <w:sz w:val="24"/>
          <w:szCs w:val="24"/>
          <w:lang w:val="it-IT" w:eastAsia="en-GB"/>
        </w:rPr>
        <w:t>,</w:t>
      </w:r>
      <w:r w:rsidR="00555AA8" w:rsidRPr="00555AA8">
        <w:rPr>
          <w:rFonts w:ascii="Times New Roman" w:eastAsia="Times New Roman" w:hAnsi="Times New Roman"/>
          <w:bCs/>
          <w:sz w:val="28"/>
          <w:szCs w:val="28"/>
          <w:lang w:val="it-IT" w:eastAsia="en-GB"/>
        </w:rPr>
        <w:t xml:space="preserve"> </w:t>
      </w:r>
      <w:r w:rsidR="00555AA8" w:rsidRPr="00555AA8">
        <w:rPr>
          <w:rFonts w:ascii="Times New Roman" w:eastAsia="Times New Roman" w:hAnsi="Times New Roman"/>
          <w:b/>
          <w:bCs/>
          <w:sz w:val="24"/>
          <w:szCs w:val="24"/>
          <w:lang w:val="it-IT" w:eastAsia="en-GB"/>
        </w:rPr>
        <w:t>978-606-27-0222-9</w:t>
      </w:r>
      <w:r w:rsidR="00555AA8">
        <w:rPr>
          <w:rFonts w:ascii="Times New Roman" w:eastAsia="Times New Roman" w:hAnsi="Times New Roman"/>
          <w:b/>
          <w:bCs/>
          <w:sz w:val="24"/>
          <w:szCs w:val="24"/>
          <w:lang w:val="it-IT" w:eastAsia="en-GB"/>
        </w:rPr>
        <w:t>,</w:t>
      </w:r>
      <w:r w:rsidR="0064165D" w:rsidRPr="0027138A">
        <w:rPr>
          <w:rFonts w:ascii="Times New Roman" w:eastAsia="Times New Roman" w:hAnsi="Times New Roman"/>
          <w:b/>
          <w:bCs/>
          <w:sz w:val="24"/>
          <w:szCs w:val="24"/>
          <w:lang w:val="it-IT" w:eastAsia="en-GB"/>
        </w:rPr>
        <w:t xml:space="preserve"> </w:t>
      </w:r>
      <w:r w:rsidRPr="0027138A">
        <w:rPr>
          <w:rFonts w:ascii="Times New Roman" w:eastAsia="Times New Roman" w:hAnsi="Times New Roman"/>
          <w:b/>
          <w:bCs/>
          <w:sz w:val="24"/>
          <w:szCs w:val="24"/>
          <w:lang w:val="it-IT" w:eastAsia="en-GB"/>
        </w:rPr>
        <w:t>978-606-27-0607-4</w:t>
      </w:r>
      <w:r w:rsidR="00CB4085" w:rsidRPr="0027138A">
        <w:rPr>
          <w:rFonts w:ascii="Times New Roman" w:eastAsia="Times New Roman" w:hAnsi="Times New Roman"/>
          <w:b/>
          <w:bCs/>
          <w:sz w:val="24"/>
          <w:szCs w:val="24"/>
          <w:lang w:val="it-IT" w:eastAsia="en-GB"/>
        </w:rPr>
        <w:t xml:space="preserve">, </w:t>
      </w:r>
      <w:r w:rsidR="0064165D" w:rsidRPr="0027138A">
        <w:rPr>
          <w:rFonts w:ascii="Times New Roman" w:eastAsia="Times New Roman" w:hAnsi="Times New Roman"/>
          <w:b/>
          <w:bCs/>
          <w:sz w:val="24"/>
          <w:szCs w:val="24"/>
          <w:lang w:val="it-IT" w:eastAsia="en-GB"/>
        </w:rPr>
        <w:t>978-606-27-0879-5</w:t>
      </w:r>
      <w:r w:rsidR="00CB4085" w:rsidRPr="0027138A">
        <w:rPr>
          <w:rFonts w:ascii="Times New Roman" w:eastAsia="Times New Roman" w:hAnsi="Times New Roman"/>
          <w:b/>
          <w:bCs/>
          <w:sz w:val="24"/>
          <w:szCs w:val="24"/>
          <w:lang w:val="it-IT" w:eastAsia="en-GB"/>
        </w:rPr>
        <w:t xml:space="preserve"> and are indexed ISI –Proceeding and Hein Online</w:t>
      </w:r>
      <w:r w:rsidRPr="0027138A">
        <w:rPr>
          <w:rFonts w:ascii="Times New Roman" w:eastAsia="Times New Roman" w:hAnsi="Times New Roman"/>
          <w:b/>
          <w:bCs/>
          <w:sz w:val="24"/>
          <w:szCs w:val="24"/>
          <w:lang w:val="it-IT" w:eastAsia="en-GB"/>
        </w:rPr>
        <w:t xml:space="preserve">. </w:t>
      </w:r>
      <w:r w:rsidR="0064165D" w:rsidRPr="0027138A">
        <w:rPr>
          <w:rFonts w:ascii="Times New Roman" w:eastAsia="Times New Roman" w:hAnsi="Times New Roman"/>
          <w:b/>
          <w:bCs/>
          <w:sz w:val="24"/>
          <w:szCs w:val="24"/>
          <w:lang w:val="it-IT" w:eastAsia="en-GB"/>
        </w:rPr>
        <w:t xml:space="preserve"> </w:t>
      </w:r>
    </w:p>
    <w:p w:rsidR="0069549F" w:rsidRPr="0027138A" w:rsidRDefault="007B1177" w:rsidP="00D63D43">
      <w:pPr>
        <w:shd w:val="clear" w:color="auto" w:fill="FFFFFF"/>
        <w:spacing w:after="120"/>
        <w:ind w:firstLine="539"/>
        <w:jc w:val="both"/>
        <w:rPr>
          <w:rFonts w:ascii="Times New Roman" w:hAnsi="Times New Roman"/>
          <w:sz w:val="24"/>
          <w:szCs w:val="24"/>
        </w:rPr>
      </w:pPr>
      <w:r w:rsidRPr="0027138A">
        <w:rPr>
          <w:rFonts w:ascii="Times New Roman" w:hAnsi="Times New Roman"/>
          <w:b/>
          <w:bCs/>
          <w:i/>
          <w:iCs/>
          <w:sz w:val="24"/>
          <w:szCs w:val="24"/>
        </w:rPr>
        <w:t>The International Conference</w:t>
      </w:r>
      <w:r w:rsidRPr="0027138A">
        <w:rPr>
          <w:rStyle w:val="apple-converted-space"/>
          <w:rFonts w:ascii="Times New Roman" w:hAnsi="Times New Roman"/>
          <w:color w:val="000000"/>
          <w:sz w:val="24"/>
          <w:szCs w:val="24"/>
        </w:rPr>
        <w:t> </w:t>
      </w:r>
      <w:r w:rsidRPr="0027138A">
        <w:rPr>
          <w:rStyle w:val="apple-converted-space"/>
          <w:rFonts w:ascii="Times New Roman" w:hAnsi="Times New Roman"/>
          <w:b/>
          <w:i/>
          <w:color w:val="000000"/>
          <w:sz w:val="24"/>
          <w:szCs w:val="24"/>
        </w:rPr>
        <w:t>of Law</w:t>
      </w:r>
      <w:r w:rsidR="00343ED6">
        <w:rPr>
          <w:rStyle w:val="apple-converted-space"/>
          <w:rFonts w:ascii="Times New Roman" w:hAnsi="Times New Roman"/>
          <w:b/>
          <w:i/>
          <w:color w:val="000000"/>
          <w:sz w:val="24"/>
          <w:szCs w:val="24"/>
        </w:rPr>
        <w:t>,</w:t>
      </w:r>
      <w:r w:rsidRPr="0027138A">
        <w:rPr>
          <w:rStyle w:val="apple-converted-space"/>
          <w:rFonts w:ascii="Times New Roman" w:hAnsi="Times New Roman"/>
          <w:color w:val="000000"/>
          <w:sz w:val="24"/>
          <w:szCs w:val="24"/>
        </w:rPr>
        <w:t xml:space="preserve"> </w:t>
      </w:r>
      <w:r w:rsidR="00343ED6" w:rsidRPr="00343ED6">
        <w:rPr>
          <w:rFonts w:ascii="Times New Roman" w:eastAsia="Times New Roman" w:hAnsi="Times New Roman"/>
          <w:b/>
          <w:bCs/>
          <w:i/>
          <w:color w:val="000000"/>
          <w:sz w:val="24"/>
          <w:szCs w:val="24"/>
          <w:lang w:val="it-IT" w:eastAsia="en-GB"/>
        </w:rPr>
        <w:t>European Studies and International Relations</w:t>
      </w:r>
      <w:r w:rsidR="00343ED6" w:rsidRPr="0027138A">
        <w:rPr>
          <w:rFonts w:ascii="Times New Roman" w:hAnsi="Times New Roman"/>
          <w:sz w:val="24"/>
          <w:szCs w:val="24"/>
        </w:rPr>
        <w:t xml:space="preserve"> </w:t>
      </w:r>
      <w:r w:rsidRPr="0027138A">
        <w:rPr>
          <w:rFonts w:ascii="Times New Roman" w:hAnsi="Times New Roman"/>
          <w:sz w:val="24"/>
          <w:szCs w:val="24"/>
        </w:rPr>
        <w:t xml:space="preserve">aims to reunite scientists, academics, researchers, PhD students, students and, last but not least, law practitioners to exchange and share their experiences and research results. The main theme </w:t>
      </w:r>
      <w:r w:rsidR="0069549F" w:rsidRPr="0027138A">
        <w:rPr>
          <w:rFonts w:ascii="Times New Roman" w:hAnsi="Times New Roman"/>
          <w:sz w:val="24"/>
          <w:szCs w:val="24"/>
        </w:rPr>
        <w:t xml:space="preserve">of the conference regards </w:t>
      </w:r>
      <w:r w:rsidR="00290C25" w:rsidRPr="0027138A">
        <w:rPr>
          <w:rFonts w:ascii="Times New Roman" w:hAnsi="Times New Roman"/>
          <w:sz w:val="24"/>
          <w:szCs w:val="24"/>
        </w:rPr>
        <w:t xml:space="preserve">both </w:t>
      </w:r>
      <w:r w:rsidR="0069549F" w:rsidRPr="0027138A">
        <w:rPr>
          <w:rFonts w:ascii="Times New Roman" w:hAnsi="Times New Roman"/>
          <w:sz w:val="24"/>
          <w:szCs w:val="24"/>
        </w:rPr>
        <w:t xml:space="preserve">the different </w:t>
      </w:r>
      <w:r w:rsidR="00290C25" w:rsidRPr="0027138A">
        <w:rPr>
          <w:rFonts w:ascii="Times New Roman" w:hAnsi="Times New Roman"/>
          <w:sz w:val="24"/>
          <w:szCs w:val="24"/>
        </w:rPr>
        <w:t xml:space="preserve">issues </w:t>
      </w:r>
      <w:r w:rsidR="0069549F" w:rsidRPr="0027138A">
        <w:rPr>
          <w:rFonts w:ascii="Times New Roman" w:hAnsi="Times New Roman"/>
          <w:sz w:val="24"/>
          <w:szCs w:val="24"/>
        </w:rPr>
        <w:t xml:space="preserve">related to </w:t>
      </w:r>
      <w:r w:rsidR="0069549F" w:rsidRPr="0027138A">
        <w:rPr>
          <w:rFonts w:ascii="Times New Roman" w:hAnsi="Times New Roman"/>
          <w:i/>
          <w:sz w:val="24"/>
          <w:szCs w:val="24"/>
        </w:rPr>
        <w:t xml:space="preserve">the </w:t>
      </w:r>
      <w:r w:rsidR="00290C25" w:rsidRPr="0027138A">
        <w:rPr>
          <w:rFonts w:ascii="Times New Roman" w:hAnsi="Times New Roman"/>
          <w:i/>
          <w:sz w:val="24"/>
          <w:szCs w:val="24"/>
        </w:rPr>
        <w:t xml:space="preserve">law </w:t>
      </w:r>
      <w:r w:rsidR="0069549F" w:rsidRPr="0027138A">
        <w:rPr>
          <w:rFonts w:ascii="Times New Roman" w:hAnsi="Times New Roman"/>
          <w:i/>
          <w:sz w:val="24"/>
          <w:szCs w:val="24"/>
        </w:rPr>
        <w:t xml:space="preserve">reform in the spirit of new national, European and international </w:t>
      </w:r>
      <w:r w:rsidR="00290C25" w:rsidRPr="0027138A">
        <w:rPr>
          <w:rFonts w:ascii="Times New Roman" w:hAnsi="Times New Roman"/>
          <w:i/>
          <w:sz w:val="24"/>
          <w:szCs w:val="24"/>
        </w:rPr>
        <w:t>perspectives</w:t>
      </w:r>
      <w:r w:rsidR="0069549F" w:rsidRPr="0027138A">
        <w:rPr>
          <w:rFonts w:ascii="Times New Roman" w:hAnsi="Times New Roman"/>
          <w:sz w:val="24"/>
          <w:szCs w:val="24"/>
        </w:rPr>
        <w:t>, as well as challenges encountered and the solutions adopted</w:t>
      </w:r>
      <w:r w:rsidR="00312276" w:rsidRPr="0027138A">
        <w:rPr>
          <w:rFonts w:ascii="Times New Roman" w:hAnsi="Times New Roman"/>
          <w:sz w:val="24"/>
          <w:szCs w:val="24"/>
        </w:rPr>
        <w:t xml:space="preserve"> in practice</w:t>
      </w:r>
      <w:r w:rsidR="0069549F" w:rsidRPr="0027138A">
        <w:rPr>
          <w:rFonts w:ascii="Times New Roman" w:hAnsi="Times New Roman"/>
          <w:sz w:val="24"/>
          <w:szCs w:val="24"/>
        </w:rPr>
        <w:t>.</w:t>
      </w:r>
    </w:p>
    <w:p w:rsidR="00312276" w:rsidRPr="0027138A" w:rsidRDefault="007B1177" w:rsidP="00D63D43">
      <w:pPr>
        <w:shd w:val="clear" w:color="auto" w:fill="FFFFFF"/>
        <w:spacing w:after="120"/>
        <w:ind w:firstLine="539"/>
        <w:jc w:val="both"/>
        <w:rPr>
          <w:rFonts w:ascii="Times New Roman" w:hAnsi="Times New Roman"/>
          <w:sz w:val="24"/>
          <w:szCs w:val="24"/>
        </w:rPr>
      </w:pPr>
      <w:r w:rsidRPr="0027138A">
        <w:rPr>
          <w:rFonts w:ascii="Times New Roman" w:hAnsi="Times New Roman"/>
          <w:sz w:val="24"/>
          <w:szCs w:val="24"/>
        </w:rPr>
        <w:t xml:space="preserve">We sincerely believe that this important scientific event will be one of the most prestigious events on the national legal calendar, with international echo, providing an opportunity to discuss the current issues affecting the legal community, aiming to highlight new solutions and interpretations. </w:t>
      </w:r>
    </w:p>
    <w:p w:rsidR="00460A78" w:rsidRPr="0027138A" w:rsidRDefault="00460A78" w:rsidP="00D63D43">
      <w:pPr>
        <w:shd w:val="clear" w:color="auto" w:fill="FFFFFF"/>
        <w:spacing w:after="120"/>
        <w:ind w:firstLine="539"/>
        <w:jc w:val="both"/>
        <w:rPr>
          <w:rFonts w:ascii="Times New Roman" w:hAnsi="Times New Roman"/>
          <w:sz w:val="24"/>
          <w:szCs w:val="24"/>
        </w:rPr>
      </w:pPr>
      <w:r w:rsidRPr="0027138A">
        <w:rPr>
          <w:rFonts w:ascii="Times New Roman" w:hAnsi="Times New Roman"/>
          <w:sz w:val="24"/>
          <w:szCs w:val="24"/>
        </w:rPr>
        <w:t>In a world in which legal systems increasingly interfere, legal tradition needs a continuous upgrade to meet diversity. The Conference is based on the idea that law does          not develop in an abstract way, but it is shaped by society, by the economic and social   reality, by the intellectual, cultural and linguistic environments, and, especially, by          immediate needs and by the identification of appropriate solutions.</w:t>
      </w:r>
    </w:p>
    <w:p w:rsidR="00E03E1C" w:rsidRDefault="00460A78" w:rsidP="00D63D43">
      <w:pPr>
        <w:shd w:val="clear" w:color="auto" w:fill="FFFFFF"/>
        <w:spacing w:after="120"/>
        <w:ind w:firstLine="539"/>
        <w:jc w:val="both"/>
        <w:rPr>
          <w:rFonts w:ascii="Times New Roman" w:hAnsi="Times New Roman"/>
          <w:sz w:val="24"/>
          <w:szCs w:val="24"/>
        </w:rPr>
      </w:pPr>
      <w:r w:rsidRPr="0027138A">
        <w:rPr>
          <w:rFonts w:ascii="Times New Roman" w:hAnsi="Times New Roman"/>
          <w:sz w:val="24"/>
          <w:szCs w:val="24"/>
        </w:rPr>
        <w:t xml:space="preserve">We invite you to be </w:t>
      </w:r>
      <w:r w:rsidR="00E03E1C" w:rsidRPr="0027138A">
        <w:rPr>
          <w:rFonts w:ascii="Times New Roman" w:hAnsi="Times New Roman"/>
          <w:sz w:val="24"/>
          <w:szCs w:val="24"/>
        </w:rPr>
        <w:t>a part of the debate on the most interesting national and international legal themes!</w:t>
      </w:r>
    </w:p>
    <w:p w:rsidR="00D63D43" w:rsidRPr="00D63D43" w:rsidRDefault="00D63D43" w:rsidP="00D63D43">
      <w:pPr>
        <w:shd w:val="clear" w:color="auto" w:fill="FFFFFF"/>
        <w:spacing w:after="0"/>
        <w:ind w:firstLine="540"/>
        <w:jc w:val="both"/>
        <w:rPr>
          <w:rFonts w:ascii="Times New Roman" w:hAnsi="Times New Roman"/>
          <w:sz w:val="24"/>
          <w:szCs w:val="24"/>
        </w:rPr>
      </w:pPr>
    </w:p>
    <w:p w:rsidR="00D63D43" w:rsidRDefault="00D63D43">
      <w:pPr>
        <w:rPr>
          <w:rFonts w:ascii="Times New Roman" w:hAnsi="Times New Roman"/>
          <w:bCs/>
          <w:sz w:val="24"/>
          <w:szCs w:val="24"/>
        </w:rPr>
      </w:pPr>
      <w:r>
        <w:rPr>
          <w:rFonts w:ascii="Times New Roman" w:hAnsi="Times New Roman"/>
          <w:bCs/>
          <w:sz w:val="24"/>
          <w:szCs w:val="24"/>
        </w:rPr>
        <w:br w:type="page"/>
      </w:r>
    </w:p>
    <w:p w:rsidR="00406317" w:rsidRPr="0027138A" w:rsidRDefault="00406317" w:rsidP="00406317">
      <w:pPr>
        <w:shd w:val="clear" w:color="auto" w:fill="FFFFFF"/>
        <w:spacing w:after="0"/>
        <w:ind w:firstLine="540"/>
        <w:jc w:val="both"/>
        <w:rPr>
          <w:rFonts w:ascii="Times New Roman" w:hAnsi="Times New Roman"/>
          <w:bCs/>
          <w:sz w:val="24"/>
          <w:szCs w:val="24"/>
        </w:rPr>
      </w:pPr>
      <w:r w:rsidRPr="0027138A">
        <w:rPr>
          <w:rFonts w:ascii="Times New Roman" w:hAnsi="Times New Roman"/>
          <w:bCs/>
          <w:sz w:val="24"/>
          <w:szCs w:val="24"/>
        </w:rPr>
        <w:lastRenderedPageBreak/>
        <w:t>Conference p</w:t>
      </w:r>
      <w:bookmarkStart w:id="0" w:name="_GoBack"/>
      <w:bookmarkEnd w:id="0"/>
      <w:r w:rsidRPr="0027138A">
        <w:rPr>
          <w:rFonts w:ascii="Times New Roman" w:hAnsi="Times New Roman"/>
          <w:bCs/>
          <w:sz w:val="24"/>
          <w:szCs w:val="24"/>
        </w:rPr>
        <w:t xml:space="preserve">resentations are organized by topic in sections: </w:t>
      </w:r>
    </w:p>
    <w:p w:rsidR="00E03E1C" w:rsidRPr="0027138A" w:rsidRDefault="00356B66" w:rsidP="00406317">
      <w:pPr>
        <w:pStyle w:val="Listparagraf"/>
        <w:numPr>
          <w:ilvl w:val="0"/>
          <w:numId w:val="1"/>
        </w:numPr>
        <w:spacing w:after="0"/>
        <w:jc w:val="both"/>
        <w:rPr>
          <w:rFonts w:ascii="Times New Roman" w:hAnsi="Times New Roman"/>
          <w:sz w:val="24"/>
          <w:szCs w:val="24"/>
          <w:lang w:val="ro-RO"/>
        </w:rPr>
      </w:pPr>
      <w:proofErr w:type="spellStart"/>
      <w:r w:rsidRPr="0027138A">
        <w:rPr>
          <w:rFonts w:ascii="Times New Roman" w:hAnsi="Times New Roman"/>
          <w:sz w:val="24"/>
          <w:szCs w:val="24"/>
          <w:lang w:val="ro-RO"/>
        </w:rPr>
        <w:t>Section</w:t>
      </w:r>
      <w:proofErr w:type="spellEnd"/>
      <w:r w:rsidRPr="0027138A">
        <w:rPr>
          <w:rFonts w:ascii="Times New Roman" w:hAnsi="Times New Roman"/>
          <w:sz w:val="24"/>
          <w:szCs w:val="24"/>
          <w:lang w:val="ro-RO"/>
        </w:rPr>
        <w:t xml:space="preserve"> A: European L</w:t>
      </w:r>
      <w:r w:rsidR="00E03E1C" w:rsidRPr="0027138A">
        <w:rPr>
          <w:rFonts w:ascii="Times New Roman" w:hAnsi="Times New Roman"/>
          <w:sz w:val="24"/>
          <w:szCs w:val="24"/>
          <w:lang w:val="ro-RO"/>
        </w:rPr>
        <w:t xml:space="preserve">aw - </w:t>
      </w:r>
      <w:proofErr w:type="spellStart"/>
      <w:r w:rsidR="00B822FD" w:rsidRPr="0027138A">
        <w:rPr>
          <w:rFonts w:ascii="Times New Roman" w:hAnsi="Times New Roman"/>
          <w:sz w:val="24"/>
          <w:szCs w:val="24"/>
          <w:lang w:val="ro-RO"/>
        </w:rPr>
        <w:t>Is</w:t>
      </w:r>
      <w:proofErr w:type="spellEnd"/>
      <w:r w:rsidR="00B822FD" w:rsidRPr="0027138A">
        <w:rPr>
          <w:rFonts w:ascii="Times New Roman" w:hAnsi="Times New Roman"/>
          <w:sz w:val="24"/>
          <w:szCs w:val="24"/>
          <w:lang w:val="ro-RO"/>
        </w:rPr>
        <w:t xml:space="preserve"> </w:t>
      </w:r>
      <w:proofErr w:type="spellStart"/>
      <w:r w:rsidR="00B822FD" w:rsidRPr="0027138A">
        <w:rPr>
          <w:rFonts w:ascii="Times New Roman" w:hAnsi="Times New Roman"/>
          <w:sz w:val="24"/>
          <w:szCs w:val="24"/>
          <w:lang w:val="ro-RO"/>
        </w:rPr>
        <w:t>the</w:t>
      </w:r>
      <w:proofErr w:type="spellEnd"/>
      <w:r w:rsidR="00B822FD" w:rsidRPr="0027138A">
        <w:rPr>
          <w:rFonts w:ascii="Times New Roman" w:hAnsi="Times New Roman"/>
          <w:sz w:val="24"/>
          <w:szCs w:val="24"/>
          <w:lang w:val="ro-RO"/>
        </w:rPr>
        <w:t xml:space="preserve"> </w:t>
      </w:r>
      <w:r w:rsidR="004A4F23" w:rsidRPr="0027138A">
        <w:rPr>
          <w:rFonts w:ascii="Times New Roman" w:hAnsi="Times New Roman"/>
          <w:sz w:val="24"/>
          <w:szCs w:val="24"/>
          <w:lang w:val="ro-RO"/>
        </w:rPr>
        <w:t xml:space="preserve">European Union </w:t>
      </w:r>
      <w:proofErr w:type="spellStart"/>
      <w:r w:rsidR="004A4F23" w:rsidRPr="0027138A">
        <w:rPr>
          <w:rFonts w:ascii="Times New Roman" w:hAnsi="Times New Roman"/>
          <w:sz w:val="24"/>
          <w:szCs w:val="24"/>
          <w:lang w:val="ro-RO"/>
        </w:rPr>
        <w:t>C</w:t>
      </w:r>
      <w:r w:rsidR="00E03E1C" w:rsidRPr="0027138A">
        <w:rPr>
          <w:rFonts w:ascii="Times New Roman" w:hAnsi="Times New Roman"/>
          <w:sz w:val="24"/>
          <w:szCs w:val="24"/>
          <w:lang w:val="ro-RO"/>
        </w:rPr>
        <w:t>loser</w:t>
      </w:r>
      <w:proofErr w:type="spellEnd"/>
      <w:r w:rsidR="00E03E1C" w:rsidRPr="0027138A">
        <w:rPr>
          <w:rFonts w:ascii="Times New Roman" w:hAnsi="Times New Roman"/>
          <w:sz w:val="24"/>
          <w:szCs w:val="24"/>
          <w:lang w:val="ro-RO"/>
        </w:rPr>
        <w:t xml:space="preserve"> </w:t>
      </w:r>
      <w:proofErr w:type="spellStart"/>
      <w:r w:rsidR="00E03E1C" w:rsidRPr="0027138A">
        <w:rPr>
          <w:rFonts w:ascii="Times New Roman" w:hAnsi="Times New Roman"/>
          <w:sz w:val="24"/>
          <w:szCs w:val="24"/>
          <w:lang w:val="ro-RO"/>
        </w:rPr>
        <w:t>to</w:t>
      </w:r>
      <w:proofErr w:type="spellEnd"/>
      <w:r w:rsidR="00E03E1C" w:rsidRPr="0027138A">
        <w:rPr>
          <w:rFonts w:ascii="Times New Roman" w:hAnsi="Times New Roman"/>
          <w:sz w:val="24"/>
          <w:szCs w:val="24"/>
          <w:lang w:val="ro-RO"/>
        </w:rPr>
        <w:t xml:space="preserve"> </w:t>
      </w:r>
      <w:proofErr w:type="spellStart"/>
      <w:r w:rsidR="00B822FD" w:rsidRPr="0027138A">
        <w:rPr>
          <w:rFonts w:ascii="Times New Roman" w:hAnsi="Times New Roman"/>
          <w:sz w:val="24"/>
          <w:szCs w:val="24"/>
          <w:lang w:val="ro-RO"/>
        </w:rPr>
        <w:t>its</w:t>
      </w:r>
      <w:proofErr w:type="spellEnd"/>
      <w:r w:rsidR="00B822FD" w:rsidRPr="0027138A">
        <w:rPr>
          <w:rFonts w:ascii="Times New Roman" w:hAnsi="Times New Roman"/>
          <w:sz w:val="24"/>
          <w:szCs w:val="24"/>
          <w:lang w:val="ro-RO"/>
        </w:rPr>
        <w:t xml:space="preserve"> </w:t>
      </w:r>
      <w:proofErr w:type="spellStart"/>
      <w:r w:rsidR="004A4F23" w:rsidRPr="0027138A">
        <w:rPr>
          <w:rFonts w:ascii="Times New Roman" w:hAnsi="Times New Roman"/>
          <w:sz w:val="24"/>
          <w:szCs w:val="24"/>
          <w:lang w:val="ro-RO"/>
        </w:rPr>
        <w:t>C</w:t>
      </w:r>
      <w:r w:rsidR="00E03E1C" w:rsidRPr="0027138A">
        <w:rPr>
          <w:rFonts w:ascii="Times New Roman" w:hAnsi="Times New Roman"/>
          <w:sz w:val="24"/>
          <w:szCs w:val="24"/>
          <w:lang w:val="ro-RO"/>
        </w:rPr>
        <w:t>itizens</w:t>
      </w:r>
      <w:proofErr w:type="spellEnd"/>
      <w:r w:rsidR="00E03E1C" w:rsidRPr="0027138A">
        <w:rPr>
          <w:rFonts w:ascii="Times New Roman" w:hAnsi="Times New Roman"/>
          <w:sz w:val="24"/>
          <w:szCs w:val="24"/>
          <w:lang w:val="ro-RO"/>
        </w:rPr>
        <w:t xml:space="preserve"> or </w:t>
      </w:r>
      <w:proofErr w:type="spellStart"/>
      <w:r w:rsidR="004A4F23" w:rsidRPr="0027138A">
        <w:rPr>
          <w:rFonts w:ascii="Times New Roman" w:hAnsi="Times New Roman"/>
          <w:sz w:val="24"/>
          <w:szCs w:val="24"/>
          <w:lang w:val="ro-RO"/>
        </w:rPr>
        <w:t>to</w:t>
      </w:r>
      <w:proofErr w:type="spellEnd"/>
      <w:r w:rsidR="004A4F23" w:rsidRPr="0027138A">
        <w:rPr>
          <w:rFonts w:ascii="Times New Roman" w:hAnsi="Times New Roman"/>
          <w:sz w:val="24"/>
          <w:szCs w:val="24"/>
          <w:lang w:val="ro-RO"/>
        </w:rPr>
        <w:t xml:space="preserve"> </w:t>
      </w:r>
      <w:proofErr w:type="spellStart"/>
      <w:r w:rsidR="004A4F23" w:rsidRPr="0027138A">
        <w:rPr>
          <w:rFonts w:ascii="Times New Roman" w:hAnsi="Times New Roman"/>
          <w:sz w:val="24"/>
          <w:szCs w:val="24"/>
          <w:lang w:val="ro-RO"/>
        </w:rPr>
        <w:t>Member</w:t>
      </w:r>
      <w:proofErr w:type="spellEnd"/>
      <w:r w:rsidR="004A4F23" w:rsidRPr="0027138A">
        <w:rPr>
          <w:rFonts w:ascii="Times New Roman" w:hAnsi="Times New Roman"/>
          <w:sz w:val="24"/>
          <w:szCs w:val="24"/>
          <w:lang w:val="ro-RO"/>
        </w:rPr>
        <w:t xml:space="preserve"> </w:t>
      </w:r>
      <w:proofErr w:type="spellStart"/>
      <w:r w:rsidR="004A4F23" w:rsidRPr="0027138A">
        <w:rPr>
          <w:rFonts w:ascii="Times New Roman" w:hAnsi="Times New Roman"/>
          <w:sz w:val="24"/>
          <w:szCs w:val="24"/>
          <w:lang w:val="ro-RO"/>
        </w:rPr>
        <w:t>S</w:t>
      </w:r>
      <w:r w:rsidR="00B822FD" w:rsidRPr="0027138A">
        <w:rPr>
          <w:rFonts w:ascii="Times New Roman" w:hAnsi="Times New Roman"/>
          <w:sz w:val="24"/>
          <w:szCs w:val="24"/>
          <w:lang w:val="ro-RO"/>
        </w:rPr>
        <w:t>tates</w:t>
      </w:r>
      <w:proofErr w:type="spellEnd"/>
      <w:r w:rsidR="00B822FD" w:rsidRPr="0027138A">
        <w:rPr>
          <w:rFonts w:ascii="Times New Roman" w:hAnsi="Times New Roman"/>
          <w:sz w:val="24"/>
          <w:szCs w:val="24"/>
          <w:lang w:val="ro-RO"/>
        </w:rPr>
        <w:t>?</w:t>
      </w:r>
    </w:p>
    <w:p w:rsidR="00E03E1C" w:rsidRPr="0027138A" w:rsidRDefault="00E03E1C" w:rsidP="00E03E1C">
      <w:pPr>
        <w:pStyle w:val="Listparagraf"/>
        <w:numPr>
          <w:ilvl w:val="0"/>
          <w:numId w:val="1"/>
        </w:numPr>
        <w:spacing w:after="0"/>
        <w:jc w:val="both"/>
        <w:rPr>
          <w:rFonts w:ascii="Times New Roman" w:hAnsi="Times New Roman"/>
          <w:sz w:val="24"/>
          <w:szCs w:val="24"/>
          <w:lang w:val="ro-RO"/>
        </w:rPr>
      </w:pPr>
      <w:proofErr w:type="spellStart"/>
      <w:r w:rsidRPr="0027138A">
        <w:rPr>
          <w:rFonts w:ascii="Times New Roman" w:hAnsi="Times New Roman"/>
          <w:sz w:val="24"/>
          <w:szCs w:val="24"/>
          <w:lang w:val="ro-RO"/>
        </w:rPr>
        <w:t>Section</w:t>
      </w:r>
      <w:proofErr w:type="spellEnd"/>
      <w:r w:rsidRPr="0027138A">
        <w:rPr>
          <w:rFonts w:ascii="Times New Roman" w:hAnsi="Times New Roman"/>
          <w:sz w:val="24"/>
          <w:szCs w:val="24"/>
          <w:lang w:val="ro-RO"/>
        </w:rPr>
        <w:t xml:space="preserve"> B: </w:t>
      </w:r>
      <w:r w:rsidR="008B6693" w:rsidRPr="0027138A">
        <w:rPr>
          <w:rFonts w:ascii="Times New Roman" w:hAnsi="Times New Roman"/>
          <w:sz w:val="24"/>
          <w:szCs w:val="24"/>
          <w:lang w:val="ro-RO"/>
        </w:rPr>
        <w:t xml:space="preserve">The </w:t>
      </w:r>
      <w:proofErr w:type="spellStart"/>
      <w:r w:rsidRPr="0027138A">
        <w:rPr>
          <w:rFonts w:ascii="Times New Roman" w:hAnsi="Times New Roman"/>
          <w:sz w:val="24"/>
          <w:szCs w:val="24"/>
          <w:lang w:val="ro-RO"/>
        </w:rPr>
        <w:t>Francoph</w:t>
      </w:r>
      <w:r w:rsidR="004A4F23" w:rsidRPr="0027138A">
        <w:rPr>
          <w:rFonts w:ascii="Times New Roman" w:hAnsi="Times New Roman"/>
          <w:sz w:val="24"/>
          <w:szCs w:val="24"/>
          <w:lang w:val="ro-RO"/>
        </w:rPr>
        <w:t>one</w:t>
      </w:r>
      <w:proofErr w:type="spellEnd"/>
      <w:r w:rsidR="004A4F23" w:rsidRPr="0027138A">
        <w:rPr>
          <w:rFonts w:ascii="Times New Roman" w:hAnsi="Times New Roman"/>
          <w:sz w:val="24"/>
          <w:szCs w:val="24"/>
          <w:lang w:val="ro-RO"/>
        </w:rPr>
        <w:t xml:space="preserve"> </w:t>
      </w:r>
      <w:proofErr w:type="spellStart"/>
      <w:r w:rsidR="004A4F23" w:rsidRPr="0027138A">
        <w:rPr>
          <w:rFonts w:ascii="Times New Roman" w:hAnsi="Times New Roman"/>
          <w:sz w:val="24"/>
          <w:szCs w:val="24"/>
          <w:lang w:val="ro-RO"/>
        </w:rPr>
        <w:t>Development</w:t>
      </w:r>
      <w:proofErr w:type="spellEnd"/>
      <w:r w:rsidR="004A4F23" w:rsidRPr="0027138A">
        <w:rPr>
          <w:rFonts w:ascii="Times New Roman" w:hAnsi="Times New Roman"/>
          <w:sz w:val="24"/>
          <w:szCs w:val="24"/>
          <w:lang w:val="ro-RO"/>
        </w:rPr>
        <w:t xml:space="preserve"> of Romanian L</w:t>
      </w:r>
      <w:r w:rsidR="00356B66" w:rsidRPr="0027138A">
        <w:rPr>
          <w:rFonts w:ascii="Times New Roman" w:hAnsi="Times New Roman"/>
          <w:sz w:val="24"/>
          <w:szCs w:val="24"/>
          <w:lang w:val="ro-RO"/>
        </w:rPr>
        <w:t>aw</w:t>
      </w:r>
    </w:p>
    <w:p w:rsidR="00E03E1C" w:rsidRPr="0027138A" w:rsidRDefault="00E03E1C" w:rsidP="00E03E1C">
      <w:pPr>
        <w:pStyle w:val="Listparagraf"/>
        <w:numPr>
          <w:ilvl w:val="0"/>
          <w:numId w:val="1"/>
        </w:numPr>
        <w:spacing w:after="0"/>
        <w:jc w:val="both"/>
        <w:rPr>
          <w:rFonts w:ascii="Times New Roman" w:hAnsi="Times New Roman"/>
          <w:sz w:val="24"/>
          <w:szCs w:val="24"/>
          <w:lang w:val="ro-RO"/>
        </w:rPr>
      </w:pPr>
      <w:proofErr w:type="spellStart"/>
      <w:r w:rsidRPr="0027138A">
        <w:rPr>
          <w:rFonts w:ascii="Times New Roman" w:hAnsi="Times New Roman"/>
          <w:sz w:val="24"/>
          <w:szCs w:val="24"/>
          <w:lang w:val="ro-RO"/>
        </w:rPr>
        <w:t>Section</w:t>
      </w:r>
      <w:proofErr w:type="spellEnd"/>
      <w:r w:rsidRPr="0027138A">
        <w:rPr>
          <w:rFonts w:ascii="Times New Roman" w:hAnsi="Times New Roman"/>
          <w:sz w:val="24"/>
          <w:szCs w:val="24"/>
          <w:lang w:val="ro-RO"/>
        </w:rPr>
        <w:t xml:space="preserve"> C: Criminal Law</w:t>
      </w:r>
      <w:r w:rsidR="00356B66" w:rsidRPr="0027138A">
        <w:rPr>
          <w:rFonts w:ascii="Times New Roman" w:hAnsi="Times New Roman"/>
          <w:sz w:val="24"/>
          <w:szCs w:val="24"/>
          <w:lang w:val="ro-RO"/>
        </w:rPr>
        <w:t xml:space="preserve">, </w:t>
      </w:r>
      <w:proofErr w:type="spellStart"/>
      <w:r w:rsidR="00356B66" w:rsidRPr="0027138A">
        <w:rPr>
          <w:rFonts w:ascii="Times New Roman" w:hAnsi="Times New Roman"/>
          <w:sz w:val="24"/>
          <w:szCs w:val="24"/>
          <w:lang w:val="ro-RO"/>
        </w:rPr>
        <w:t>Traditions</w:t>
      </w:r>
      <w:proofErr w:type="spellEnd"/>
      <w:r w:rsidR="00356B66" w:rsidRPr="0027138A">
        <w:rPr>
          <w:rFonts w:ascii="Times New Roman" w:hAnsi="Times New Roman"/>
          <w:sz w:val="24"/>
          <w:szCs w:val="24"/>
          <w:lang w:val="ro-RO"/>
        </w:rPr>
        <w:t xml:space="preserve"> </w:t>
      </w:r>
      <w:proofErr w:type="spellStart"/>
      <w:r w:rsidR="00356B66" w:rsidRPr="0027138A">
        <w:rPr>
          <w:rFonts w:ascii="Times New Roman" w:hAnsi="Times New Roman"/>
          <w:sz w:val="24"/>
          <w:szCs w:val="24"/>
          <w:lang w:val="ro-RO"/>
        </w:rPr>
        <w:t>and</w:t>
      </w:r>
      <w:proofErr w:type="spellEnd"/>
      <w:r w:rsidR="00356B66" w:rsidRPr="0027138A">
        <w:rPr>
          <w:rFonts w:ascii="Times New Roman" w:hAnsi="Times New Roman"/>
          <w:sz w:val="24"/>
          <w:szCs w:val="24"/>
          <w:lang w:val="ro-RO"/>
        </w:rPr>
        <w:t xml:space="preserve"> Modern </w:t>
      </w:r>
      <w:proofErr w:type="spellStart"/>
      <w:r w:rsidR="00356B66" w:rsidRPr="0027138A">
        <w:rPr>
          <w:rFonts w:ascii="Times New Roman" w:hAnsi="Times New Roman"/>
          <w:sz w:val="24"/>
          <w:szCs w:val="24"/>
          <w:lang w:val="ro-RO"/>
        </w:rPr>
        <w:t>Systems</w:t>
      </w:r>
      <w:proofErr w:type="spellEnd"/>
    </w:p>
    <w:p w:rsidR="00E03E1C" w:rsidRPr="0027138A" w:rsidRDefault="00E03E1C" w:rsidP="00E03E1C">
      <w:pPr>
        <w:pStyle w:val="Listparagraf"/>
        <w:numPr>
          <w:ilvl w:val="0"/>
          <w:numId w:val="1"/>
        </w:numPr>
        <w:spacing w:after="0"/>
        <w:jc w:val="both"/>
        <w:rPr>
          <w:rFonts w:ascii="Times New Roman" w:hAnsi="Times New Roman"/>
          <w:sz w:val="24"/>
          <w:szCs w:val="24"/>
          <w:lang w:val="ro-RO"/>
        </w:rPr>
      </w:pPr>
      <w:proofErr w:type="spellStart"/>
      <w:r w:rsidRPr="0027138A">
        <w:rPr>
          <w:rFonts w:ascii="Times New Roman" w:hAnsi="Times New Roman"/>
          <w:sz w:val="24"/>
          <w:szCs w:val="24"/>
          <w:lang w:val="ro-RO"/>
        </w:rPr>
        <w:t>Section</w:t>
      </w:r>
      <w:proofErr w:type="spellEnd"/>
      <w:r w:rsidRPr="0027138A">
        <w:rPr>
          <w:rFonts w:ascii="Times New Roman" w:hAnsi="Times New Roman"/>
          <w:sz w:val="24"/>
          <w:szCs w:val="24"/>
          <w:lang w:val="ro-RO"/>
        </w:rPr>
        <w:t xml:space="preserve"> D: Roma</w:t>
      </w:r>
      <w:r w:rsidR="009E3AAB" w:rsidRPr="0027138A">
        <w:rPr>
          <w:rFonts w:ascii="Times New Roman" w:hAnsi="Times New Roman"/>
          <w:sz w:val="24"/>
          <w:szCs w:val="24"/>
          <w:lang w:val="ro-RO"/>
        </w:rPr>
        <w:t xml:space="preserve">nian Civil Law, </w:t>
      </w:r>
      <w:proofErr w:type="spellStart"/>
      <w:r w:rsidR="009E3AAB" w:rsidRPr="0027138A">
        <w:rPr>
          <w:rFonts w:ascii="Times New Roman" w:hAnsi="Times New Roman"/>
          <w:sz w:val="24"/>
          <w:szCs w:val="24"/>
          <w:lang w:val="ro-RO"/>
        </w:rPr>
        <w:t>Past</w:t>
      </w:r>
      <w:proofErr w:type="spellEnd"/>
      <w:r w:rsidR="009E3AAB" w:rsidRPr="0027138A">
        <w:rPr>
          <w:rFonts w:ascii="Times New Roman" w:hAnsi="Times New Roman"/>
          <w:sz w:val="24"/>
          <w:szCs w:val="24"/>
          <w:lang w:val="ro-RO"/>
        </w:rPr>
        <w:t xml:space="preserve"> </w:t>
      </w:r>
      <w:proofErr w:type="spellStart"/>
      <w:r w:rsidR="009E3AAB" w:rsidRPr="0027138A">
        <w:rPr>
          <w:rFonts w:ascii="Times New Roman" w:hAnsi="Times New Roman"/>
          <w:sz w:val="24"/>
          <w:szCs w:val="24"/>
          <w:lang w:val="ro-RO"/>
        </w:rPr>
        <w:t>and</w:t>
      </w:r>
      <w:proofErr w:type="spellEnd"/>
      <w:r w:rsidR="009E3AAB" w:rsidRPr="0027138A">
        <w:rPr>
          <w:rFonts w:ascii="Times New Roman" w:hAnsi="Times New Roman"/>
          <w:sz w:val="24"/>
          <w:szCs w:val="24"/>
          <w:lang w:val="ro-RO"/>
        </w:rPr>
        <w:t xml:space="preserve"> </w:t>
      </w:r>
      <w:proofErr w:type="spellStart"/>
      <w:r w:rsidR="009E3AAB" w:rsidRPr="0027138A">
        <w:rPr>
          <w:rFonts w:ascii="Times New Roman" w:hAnsi="Times New Roman"/>
          <w:sz w:val="24"/>
          <w:szCs w:val="24"/>
          <w:lang w:val="ro-RO"/>
        </w:rPr>
        <w:t>F</w:t>
      </w:r>
      <w:r w:rsidR="00356B66" w:rsidRPr="0027138A">
        <w:rPr>
          <w:rFonts w:ascii="Times New Roman" w:hAnsi="Times New Roman"/>
          <w:sz w:val="24"/>
          <w:szCs w:val="24"/>
          <w:lang w:val="ro-RO"/>
        </w:rPr>
        <w:t>uture</w:t>
      </w:r>
      <w:proofErr w:type="spellEnd"/>
    </w:p>
    <w:p w:rsidR="00356B66" w:rsidRPr="0027138A" w:rsidRDefault="00E03E1C" w:rsidP="00E03E1C">
      <w:pPr>
        <w:pStyle w:val="Listparagraf"/>
        <w:numPr>
          <w:ilvl w:val="0"/>
          <w:numId w:val="1"/>
        </w:numPr>
        <w:spacing w:after="0"/>
        <w:jc w:val="both"/>
        <w:rPr>
          <w:rFonts w:ascii="Times New Roman" w:hAnsi="Times New Roman"/>
          <w:sz w:val="24"/>
          <w:szCs w:val="24"/>
          <w:lang w:val="ro-RO"/>
        </w:rPr>
      </w:pPr>
      <w:proofErr w:type="spellStart"/>
      <w:r w:rsidRPr="0027138A">
        <w:rPr>
          <w:rFonts w:ascii="Times New Roman" w:hAnsi="Times New Roman"/>
          <w:sz w:val="24"/>
          <w:szCs w:val="24"/>
          <w:lang w:val="ro-RO"/>
        </w:rPr>
        <w:t>Section</w:t>
      </w:r>
      <w:proofErr w:type="spellEnd"/>
      <w:r w:rsidRPr="0027138A">
        <w:rPr>
          <w:rFonts w:ascii="Times New Roman" w:hAnsi="Times New Roman"/>
          <w:sz w:val="24"/>
          <w:szCs w:val="24"/>
          <w:lang w:val="ro-RO"/>
        </w:rPr>
        <w:t xml:space="preserve"> E: </w:t>
      </w:r>
      <w:proofErr w:type="spellStart"/>
      <w:r w:rsidRPr="0027138A">
        <w:rPr>
          <w:rFonts w:ascii="Times New Roman" w:hAnsi="Times New Roman"/>
          <w:sz w:val="24"/>
          <w:szCs w:val="24"/>
          <w:lang w:val="ro-RO"/>
        </w:rPr>
        <w:t>Sust</w:t>
      </w:r>
      <w:r w:rsidR="009E3AAB" w:rsidRPr="0027138A">
        <w:rPr>
          <w:rFonts w:ascii="Times New Roman" w:hAnsi="Times New Roman"/>
          <w:sz w:val="24"/>
          <w:szCs w:val="24"/>
          <w:lang w:val="ro-RO"/>
        </w:rPr>
        <w:t>ainable</w:t>
      </w:r>
      <w:proofErr w:type="spellEnd"/>
      <w:r w:rsidR="009E3AAB" w:rsidRPr="0027138A">
        <w:rPr>
          <w:rFonts w:ascii="Times New Roman" w:hAnsi="Times New Roman"/>
          <w:sz w:val="24"/>
          <w:szCs w:val="24"/>
          <w:lang w:val="ro-RO"/>
        </w:rPr>
        <w:t xml:space="preserve"> </w:t>
      </w:r>
      <w:proofErr w:type="spellStart"/>
      <w:r w:rsidR="009E3AAB" w:rsidRPr="0027138A">
        <w:rPr>
          <w:rFonts w:ascii="Times New Roman" w:hAnsi="Times New Roman"/>
          <w:sz w:val="24"/>
          <w:szCs w:val="24"/>
          <w:lang w:val="ro-RO"/>
        </w:rPr>
        <w:t>D</w:t>
      </w:r>
      <w:r w:rsidR="00356B66" w:rsidRPr="0027138A">
        <w:rPr>
          <w:rFonts w:ascii="Times New Roman" w:hAnsi="Times New Roman"/>
          <w:sz w:val="24"/>
          <w:szCs w:val="24"/>
          <w:lang w:val="ro-RO"/>
        </w:rPr>
        <w:t>evelopment</w:t>
      </w:r>
      <w:proofErr w:type="spellEnd"/>
      <w:r w:rsidR="00356B66" w:rsidRPr="0027138A">
        <w:rPr>
          <w:rFonts w:ascii="Times New Roman" w:hAnsi="Times New Roman"/>
          <w:sz w:val="24"/>
          <w:szCs w:val="24"/>
          <w:lang w:val="ro-RO"/>
        </w:rPr>
        <w:t xml:space="preserve"> </w:t>
      </w:r>
      <w:proofErr w:type="spellStart"/>
      <w:r w:rsidR="00356B66" w:rsidRPr="0027138A">
        <w:rPr>
          <w:rFonts w:ascii="Times New Roman" w:hAnsi="Times New Roman"/>
          <w:sz w:val="24"/>
          <w:szCs w:val="24"/>
          <w:lang w:val="ro-RO"/>
        </w:rPr>
        <w:t>and</w:t>
      </w:r>
      <w:proofErr w:type="spellEnd"/>
      <w:r w:rsidR="00356B66" w:rsidRPr="0027138A">
        <w:rPr>
          <w:rFonts w:ascii="Times New Roman" w:hAnsi="Times New Roman"/>
          <w:sz w:val="24"/>
          <w:szCs w:val="24"/>
          <w:lang w:val="ro-RO"/>
        </w:rPr>
        <w:t xml:space="preserve"> </w:t>
      </w:r>
      <w:r w:rsidR="009E3AAB" w:rsidRPr="0027138A">
        <w:rPr>
          <w:rFonts w:ascii="Times New Roman" w:hAnsi="Times New Roman"/>
          <w:sz w:val="24"/>
          <w:szCs w:val="24"/>
          <w:lang w:val="ro-RO"/>
        </w:rPr>
        <w:t>Law</w:t>
      </w:r>
    </w:p>
    <w:p w:rsidR="009E3AAB" w:rsidRPr="0027138A" w:rsidRDefault="009E3AAB" w:rsidP="009E3AAB">
      <w:pPr>
        <w:spacing w:after="0"/>
        <w:ind w:left="899"/>
        <w:jc w:val="both"/>
        <w:rPr>
          <w:rFonts w:ascii="Times New Roman" w:hAnsi="Times New Roman"/>
          <w:sz w:val="24"/>
          <w:szCs w:val="24"/>
          <w:lang w:val="ro-RO"/>
        </w:rPr>
      </w:pPr>
    </w:p>
    <w:p w:rsidR="0062671D" w:rsidRPr="0027138A" w:rsidRDefault="0062671D" w:rsidP="0062671D">
      <w:pPr>
        <w:shd w:val="clear" w:color="auto" w:fill="FFFFFF"/>
        <w:spacing w:after="0"/>
        <w:ind w:firstLine="540"/>
        <w:jc w:val="both"/>
        <w:rPr>
          <w:rFonts w:ascii="Times New Roman" w:hAnsi="Times New Roman"/>
          <w:bCs/>
          <w:sz w:val="24"/>
          <w:szCs w:val="24"/>
        </w:rPr>
      </w:pPr>
      <w:r w:rsidRPr="0027138A">
        <w:rPr>
          <w:rFonts w:ascii="Times New Roman" w:hAnsi="Times New Roman"/>
          <w:sz w:val="24"/>
          <w:szCs w:val="24"/>
        </w:rPr>
        <w:t>The organization and holding of the</w:t>
      </w:r>
      <w:r w:rsidRPr="0027138A">
        <w:rPr>
          <w:rStyle w:val="apple-converted-space"/>
          <w:rFonts w:ascii="Times New Roman" w:hAnsi="Times New Roman"/>
          <w:color w:val="000000"/>
          <w:sz w:val="24"/>
          <w:szCs w:val="24"/>
        </w:rPr>
        <w:t> </w:t>
      </w:r>
      <w:r w:rsidRPr="0027138A">
        <w:rPr>
          <w:rFonts w:ascii="Times New Roman" w:hAnsi="Times New Roman"/>
          <w:bCs/>
          <w:sz w:val="24"/>
          <w:szCs w:val="24"/>
        </w:rPr>
        <w:t>International Conference of Law, European Studies and International Relations 201</w:t>
      </w:r>
      <w:r w:rsidR="00DE3F62" w:rsidRPr="0027138A">
        <w:rPr>
          <w:rFonts w:ascii="Times New Roman" w:hAnsi="Times New Roman"/>
          <w:bCs/>
          <w:sz w:val="24"/>
          <w:szCs w:val="24"/>
        </w:rPr>
        <w:t>8</w:t>
      </w:r>
      <w:r w:rsidRPr="0027138A">
        <w:rPr>
          <w:rStyle w:val="apple-converted-space"/>
          <w:rFonts w:ascii="Times New Roman" w:hAnsi="Times New Roman"/>
          <w:color w:val="000000"/>
          <w:sz w:val="24"/>
          <w:szCs w:val="24"/>
        </w:rPr>
        <w:t> </w:t>
      </w:r>
      <w:r w:rsidRPr="0027138A">
        <w:rPr>
          <w:rFonts w:ascii="Times New Roman" w:hAnsi="Times New Roman"/>
          <w:sz w:val="24"/>
          <w:szCs w:val="24"/>
        </w:rPr>
        <w:t>are achieved in partnership with the</w:t>
      </w:r>
      <w:r w:rsidRPr="0027138A">
        <w:rPr>
          <w:rStyle w:val="apple-converted-space"/>
          <w:rFonts w:ascii="Times New Roman" w:hAnsi="Times New Roman"/>
          <w:color w:val="000000"/>
          <w:sz w:val="24"/>
          <w:szCs w:val="24"/>
        </w:rPr>
        <w:t> </w:t>
      </w:r>
      <w:proofErr w:type="spellStart"/>
      <w:r w:rsidRPr="0027138A">
        <w:rPr>
          <w:rFonts w:ascii="Times New Roman" w:hAnsi="Times New Roman"/>
          <w:bCs/>
          <w:sz w:val="24"/>
          <w:szCs w:val="24"/>
        </w:rPr>
        <w:t>Hamangiu</w:t>
      </w:r>
      <w:proofErr w:type="spellEnd"/>
      <w:r w:rsidRPr="0027138A">
        <w:rPr>
          <w:rFonts w:ascii="Times New Roman" w:hAnsi="Times New Roman"/>
          <w:bCs/>
          <w:sz w:val="24"/>
          <w:szCs w:val="24"/>
        </w:rPr>
        <w:t xml:space="preserve"> Publishing House, </w:t>
      </w:r>
      <w:r w:rsidR="00F54ECE" w:rsidRPr="0027138A">
        <w:rPr>
          <w:rFonts w:ascii="Times New Roman" w:hAnsi="Times New Roman"/>
          <w:sz w:val="24"/>
          <w:szCs w:val="24"/>
          <w:lang w:val="ro-RO"/>
        </w:rPr>
        <w:t>Juridice.ro,</w:t>
      </w:r>
      <w:r w:rsidR="00F54ECE" w:rsidRPr="0027138A">
        <w:rPr>
          <w:rFonts w:ascii="Times New Roman" w:hAnsi="Times New Roman"/>
          <w:sz w:val="24"/>
          <w:szCs w:val="24"/>
        </w:rPr>
        <w:t xml:space="preserve"> </w:t>
      </w:r>
      <w:r w:rsidRPr="0027138A">
        <w:rPr>
          <w:rFonts w:ascii="Times New Roman" w:hAnsi="Times New Roman"/>
          <w:sz w:val="24"/>
          <w:szCs w:val="24"/>
        </w:rPr>
        <w:t xml:space="preserve">The Romanian Association for Law and European Affairs, </w:t>
      </w:r>
      <w:r w:rsidR="003245C8" w:rsidRPr="0027138A">
        <w:rPr>
          <w:rFonts w:ascii="Times New Roman" w:hAnsi="Times New Roman"/>
          <w:sz w:val="24"/>
          <w:szCs w:val="24"/>
        </w:rPr>
        <w:t xml:space="preserve">The </w:t>
      </w:r>
      <w:r w:rsidRPr="0027138A">
        <w:rPr>
          <w:rFonts w:ascii="Times New Roman" w:hAnsi="Times New Roman"/>
          <w:sz w:val="24"/>
          <w:szCs w:val="24"/>
        </w:rPr>
        <w:t>Romanian Society of European Law</w:t>
      </w:r>
      <w:r w:rsidR="003245C8" w:rsidRPr="0027138A">
        <w:rPr>
          <w:rFonts w:ascii="Times New Roman" w:hAnsi="Times New Roman"/>
          <w:bCs/>
          <w:sz w:val="24"/>
          <w:szCs w:val="24"/>
        </w:rPr>
        <w:t xml:space="preserve">, The Union of Jurists of Romania, </w:t>
      </w:r>
      <w:r w:rsidR="00DE3F62" w:rsidRPr="0027138A">
        <w:rPr>
          <w:rFonts w:ascii="Times New Roman" w:hAnsi="Times New Roman"/>
          <w:bCs/>
          <w:sz w:val="24"/>
          <w:szCs w:val="24"/>
        </w:rPr>
        <w:t>The Romanian Association of Penal Sciences.</w:t>
      </w:r>
    </w:p>
    <w:p w:rsidR="00761D5A" w:rsidRPr="0027138A" w:rsidRDefault="00761D5A" w:rsidP="00761D5A">
      <w:pPr>
        <w:shd w:val="clear" w:color="auto" w:fill="FFFFFF"/>
        <w:spacing w:after="0"/>
        <w:ind w:firstLine="540"/>
        <w:jc w:val="both"/>
        <w:rPr>
          <w:rFonts w:ascii="Times New Roman" w:hAnsi="Times New Roman"/>
          <w:sz w:val="24"/>
          <w:szCs w:val="24"/>
        </w:rPr>
      </w:pPr>
      <w:r w:rsidRPr="0027138A">
        <w:rPr>
          <w:rFonts w:ascii="Times New Roman" w:hAnsi="Times New Roman"/>
          <w:sz w:val="24"/>
          <w:szCs w:val="24"/>
        </w:rPr>
        <w:t xml:space="preserve">The Conference will be held in Bucharest, Faculty of Law, </w:t>
      </w:r>
      <w:proofErr w:type="spellStart"/>
      <w:r w:rsidRPr="0027138A">
        <w:rPr>
          <w:rFonts w:ascii="Times New Roman" w:hAnsi="Times New Roman"/>
          <w:sz w:val="24"/>
          <w:szCs w:val="24"/>
        </w:rPr>
        <w:t>Titu</w:t>
      </w:r>
      <w:proofErr w:type="spellEnd"/>
      <w:r w:rsidRPr="0027138A">
        <w:rPr>
          <w:rFonts w:ascii="Times New Roman" w:hAnsi="Times New Roman"/>
          <w:sz w:val="24"/>
          <w:szCs w:val="24"/>
        </w:rPr>
        <w:t xml:space="preserve"> </w:t>
      </w:r>
      <w:proofErr w:type="spellStart"/>
      <w:r w:rsidRPr="0027138A">
        <w:rPr>
          <w:rFonts w:ascii="Times New Roman" w:hAnsi="Times New Roman"/>
          <w:sz w:val="24"/>
          <w:szCs w:val="24"/>
        </w:rPr>
        <w:t>Maiorescu</w:t>
      </w:r>
      <w:proofErr w:type="spellEnd"/>
      <w:r w:rsidRPr="0027138A">
        <w:rPr>
          <w:rFonts w:ascii="Times New Roman" w:hAnsi="Times New Roman"/>
          <w:sz w:val="24"/>
          <w:szCs w:val="24"/>
        </w:rPr>
        <w:t xml:space="preserve"> University, </w:t>
      </w:r>
      <w:proofErr w:type="spellStart"/>
      <w:r w:rsidRPr="0027138A">
        <w:rPr>
          <w:rFonts w:ascii="Times New Roman" w:hAnsi="Times New Roman"/>
          <w:sz w:val="24"/>
          <w:szCs w:val="24"/>
        </w:rPr>
        <w:t>Calea</w:t>
      </w:r>
      <w:proofErr w:type="spellEnd"/>
      <w:r w:rsidRPr="0027138A">
        <w:rPr>
          <w:rFonts w:ascii="Times New Roman" w:hAnsi="Times New Roman"/>
          <w:sz w:val="24"/>
          <w:szCs w:val="24"/>
        </w:rPr>
        <w:t xml:space="preserve"> </w:t>
      </w:r>
      <w:proofErr w:type="spellStart"/>
      <w:r w:rsidRPr="0027138A">
        <w:rPr>
          <w:rFonts w:ascii="Times New Roman" w:hAnsi="Times New Roman"/>
          <w:sz w:val="24"/>
          <w:szCs w:val="24"/>
        </w:rPr>
        <w:t>Văcăreşti</w:t>
      </w:r>
      <w:proofErr w:type="spellEnd"/>
      <w:r w:rsidRPr="0027138A">
        <w:rPr>
          <w:rFonts w:ascii="Times New Roman" w:hAnsi="Times New Roman"/>
          <w:sz w:val="24"/>
          <w:szCs w:val="24"/>
        </w:rPr>
        <w:t>, No.187, district 4.</w:t>
      </w:r>
    </w:p>
    <w:p w:rsidR="00761D5A" w:rsidRPr="0027138A" w:rsidRDefault="00761D5A" w:rsidP="00761D5A">
      <w:pPr>
        <w:shd w:val="clear" w:color="auto" w:fill="FFFFFF"/>
        <w:spacing w:after="0"/>
        <w:ind w:firstLine="540"/>
        <w:jc w:val="both"/>
        <w:rPr>
          <w:rFonts w:ascii="Times New Roman" w:hAnsi="Times New Roman"/>
          <w:sz w:val="24"/>
          <w:szCs w:val="24"/>
        </w:rPr>
      </w:pPr>
      <w:r w:rsidRPr="0027138A">
        <w:rPr>
          <w:rFonts w:ascii="Times New Roman" w:hAnsi="Times New Roman"/>
          <w:sz w:val="24"/>
          <w:szCs w:val="24"/>
        </w:rPr>
        <w:t xml:space="preserve">Information on the Conference can be found on the website of </w:t>
      </w:r>
      <w:proofErr w:type="spellStart"/>
      <w:r w:rsidRPr="0027138A">
        <w:rPr>
          <w:rFonts w:ascii="Times New Roman" w:hAnsi="Times New Roman"/>
          <w:sz w:val="24"/>
          <w:szCs w:val="24"/>
        </w:rPr>
        <w:t>Titu</w:t>
      </w:r>
      <w:proofErr w:type="spellEnd"/>
      <w:r w:rsidRPr="0027138A">
        <w:rPr>
          <w:rFonts w:ascii="Times New Roman" w:hAnsi="Times New Roman"/>
          <w:sz w:val="24"/>
          <w:szCs w:val="24"/>
        </w:rPr>
        <w:t xml:space="preserve"> </w:t>
      </w:r>
      <w:proofErr w:type="spellStart"/>
      <w:r w:rsidRPr="0027138A">
        <w:rPr>
          <w:rFonts w:ascii="Times New Roman" w:hAnsi="Times New Roman"/>
          <w:sz w:val="24"/>
          <w:szCs w:val="24"/>
        </w:rPr>
        <w:t>Maiorescu</w:t>
      </w:r>
      <w:proofErr w:type="spellEnd"/>
      <w:r w:rsidRPr="0027138A">
        <w:rPr>
          <w:rFonts w:ascii="Times New Roman" w:hAnsi="Times New Roman"/>
          <w:sz w:val="24"/>
          <w:szCs w:val="24"/>
        </w:rPr>
        <w:t xml:space="preserve"> University / Faculty of Law, </w:t>
      </w:r>
      <w:hyperlink r:id="rId7" w:history="1">
        <w:r w:rsidRPr="0027138A">
          <w:rPr>
            <w:rStyle w:val="Hyperlink"/>
            <w:rFonts w:ascii="Times New Roman" w:hAnsi="Times New Roman"/>
            <w:sz w:val="24"/>
            <w:szCs w:val="24"/>
          </w:rPr>
          <w:t>www.utm.ro</w:t>
        </w:r>
      </w:hyperlink>
      <w:r w:rsidRPr="0027138A">
        <w:rPr>
          <w:rFonts w:ascii="Times New Roman" w:hAnsi="Times New Roman"/>
          <w:sz w:val="24"/>
          <w:szCs w:val="24"/>
        </w:rPr>
        <w:t xml:space="preserve">. </w:t>
      </w:r>
    </w:p>
    <w:p w:rsidR="00E03577" w:rsidRPr="0027138A" w:rsidRDefault="00E03577" w:rsidP="00B84259">
      <w:pPr>
        <w:pStyle w:val="Frspaiere"/>
        <w:tabs>
          <w:tab w:val="left" w:pos="1418"/>
        </w:tabs>
        <w:spacing w:line="276" w:lineRule="auto"/>
        <w:rPr>
          <w:rFonts w:ascii="Times New Roman" w:hAnsi="Times New Roman"/>
          <w:sz w:val="24"/>
          <w:szCs w:val="24"/>
          <w:lang w:val="ro-RO"/>
        </w:rPr>
      </w:pPr>
    </w:p>
    <w:p w:rsidR="00734A25" w:rsidRPr="0027138A" w:rsidRDefault="00734A25" w:rsidP="00734A25">
      <w:pPr>
        <w:pStyle w:val="Frspaiere"/>
        <w:tabs>
          <w:tab w:val="left" w:pos="1418"/>
        </w:tabs>
        <w:spacing w:line="276" w:lineRule="auto"/>
        <w:ind w:left="567" w:firstLine="426"/>
        <w:rPr>
          <w:rFonts w:ascii="Times New Roman" w:hAnsi="Times New Roman"/>
          <w:sz w:val="24"/>
          <w:szCs w:val="24"/>
          <w:u w:val="single"/>
        </w:rPr>
      </w:pPr>
      <w:r w:rsidRPr="0027138A">
        <w:rPr>
          <w:rFonts w:ascii="Times New Roman" w:hAnsi="Times New Roman"/>
          <w:b/>
          <w:sz w:val="24"/>
          <w:szCs w:val="24"/>
          <w:u w:val="single"/>
        </w:rPr>
        <w:t>DEADLINES</w:t>
      </w:r>
    </w:p>
    <w:p w:rsidR="00734A25" w:rsidRPr="0027138A" w:rsidRDefault="00734A25" w:rsidP="00E03577">
      <w:pPr>
        <w:shd w:val="clear" w:color="auto" w:fill="FFFFFF"/>
        <w:spacing w:after="0"/>
        <w:ind w:firstLine="540"/>
        <w:jc w:val="both"/>
        <w:rPr>
          <w:rFonts w:ascii="Times New Roman" w:hAnsi="Times New Roman"/>
          <w:sz w:val="24"/>
          <w:szCs w:val="24"/>
        </w:rPr>
      </w:pPr>
      <w:r w:rsidRPr="0027138A">
        <w:rPr>
          <w:rFonts w:ascii="Times New Roman" w:hAnsi="Times New Roman"/>
          <w:sz w:val="24"/>
          <w:szCs w:val="24"/>
        </w:rPr>
        <w:t xml:space="preserve">Deadline for sending the papers:  March 25, 2018 </w:t>
      </w:r>
      <w:r w:rsidRPr="0027138A">
        <w:rPr>
          <w:rFonts w:ascii="Times New Roman" w:hAnsi="Times New Roman"/>
          <w:b/>
          <w:sz w:val="24"/>
          <w:szCs w:val="24"/>
        </w:rPr>
        <w:t>(for Sections A, C, D, E</w:t>
      </w:r>
      <w:r w:rsidR="00A65961" w:rsidRPr="0027138A">
        <w:rPr>
          <w:rFonts w:ascii="Times New Roman" w:hAnsi="Times New Roman"/>
          <w:b/>
          <w:sz w:val="24"/>
          <w:szCs w:val="24"/>
        </w:rPr>
        <w:t>,</w:t>
      </w:r>
      <w:r w:rsidRPr="0027138A">
        <w:rPr>
          <w:rFonts w:ascii="Times New Roman" w:hAnsi="Times New Roman"/>
          <w:b/>
          <w:sz w:val="24"/>
          <w:szCs w:val="24"/>
        </w:rPr>
        <w:t xml:space="preserve"> the paper shall be sent both in Romanian and English, while </w:t>
      </w:r>
      <w:r w:rsidR="00A65961" w:rsidRPr="0027138A">
        <w:rPr>
          <w:rFonts w:ascii="Times New Roman" w:hAnsi="Times New Roman"/>
          <w:b/>
          <w:sz w:val="24"/>
          <w:szCs w:val="24"/>
        </w:rPr>
        <w:t xml:space="preserve">for Section B: </w:t>
      </w:r>
      <w:r w:rsidR="00A65961" w:rsidRPr="0027138A">
        <w:rPr>
          <w:rFonts w:ascii="Times New Roman" w:hAnsi="Times New Roman"/>
          <w:b/>
          <w:i/>
          <w:sz w:val="24"/>
          <w:szCs w:val="24"/>
          <w:lang w:val="ro-RO"/>
        </w:rPr>
        <w:t xml:space="preserve">The </w:t>
      </w:r>
      <w:proofErr w:type="spellStart"/>
      <w:r w:rsidR="00A65961" w:rsidRPr="0027138A">
        <w:rPr>
          <w:rFonts w:ascii="Times New Roman" w:hAnsi="Times New Roman"/>
          <w:b/>
          <w:i/>
          <w:sz w:val="24"/>
          <w:szCs w:val="24"/>
          <w:lang w:val="ro-RO"/>
        </w:rPr>
        <w:t>Francophone</w:t>
      </w:r>
      <w:proofErr w:type="spellEnd"/>
      <w:r w:rsidR="00A65961" w:rsidRPr="0027138A">
        <w:rPr>
          <w:rFonts w:ascii="Times New Roman" w:hAnsi="Times New Roman"/>
          <w:b/>
          <w:i/>
          <w:sz w:val="24"/>
          <w:szCs w:val="24"/>
          <w:lang w:val="ro-RO"/>
        </w:rPr>
        <w:t xml:space="preserve"> </w:t>
      </w:r>
      <w:proofErr w:type="spellStart"/>
      <w:r w:rsidR="00A65961" w:rsidRPr="0027138A">
        <w:rPr>
          <w:rFonts w:ascii="Times New Roman" w:hAnsi="Times New Roman"/>
          <w:b/>
          <w:i/>
          <w:sz w:val="24"/>
          <w:szCs w:val="24"/>
          <w:lang w:val="ro-RO"/>
        </w:rPr>
        <w:t>Development</w:t>
      </w:r>
      <w:proofErr w:type="spellEnd"/>
      <w:r w:rsidR="00A65961" w:rsidRPr="0027138A">
        <w:rPr>
          <w:rFonts w:ascii="Times New Roman" w:hAnsi="Times New Roman"/>
          <w:b/>
          <w:i/>
          <w:sz w:val="24"/>
          <w:szCs w:val="24"/>
          <w:lang w:val="ro-RO"/>
        </w:rPr>
        <w:t xml:space="preserve"> of Romanian Law</w:t>
      </w:r>
      <w:r w:rsidR="00A65961" w:rsidRPr="0027138A">
        <w:rPr>
          <w:rFonts w:ascii="Times New Roman" w:hAnsi="Times New Roman"/>
          <w:b/>
          <w:sz w:val="24"/>
          <w:szCs w:val="24"/>
          <w:lang w:val="ro-RO"/>
        </w:rPr>
        <w:t>,</w:t>
      </w:r>
      <w:r w:rsidR="00A65961" w:rsidRPr="0027138A">
        <w:rPr>
          <w:rFonts w:ascii="Times New Roman" w:hAnsi="Times New Roman"/>
          <w:b/>
          <w:sz w:val="24"/>
          <w:szCs w:val="24"/>
        </w:rPr>
        <w:t xml:space="preserve"> the papers shall be sent both in French and English</w:t>
      </w:r>
      <w:r w:rsidRPr="0027138A">
        <w:rPr>
          <w:rFonts w:ascii="Times New Roman" w:hAnsi="Times New Roman"/>
          <w:b/>
          <w:sz w:val="24"/>
          <w:szCs w:val="24"/>
        </w:rPr>
        <w:t>)</w:t>
      </w:r>
    </w:p>
    <w:p w:rsidR="00734A25" w:rsidRPr="0027138A" w:rsidRDefault="00734A25" w:rsidP="00734A25">
      <w:pPr>
        <w:pStyle w:val="Frspaiere"/>
        <w:tabs>
          <w:tab w:val="left" w:pos="1418"/>
        </w:tabs>
        <w:spacing w:line="276" w:lineRule="auto"/>
        <w:ind w:left="567" w:hanging="27"/>
        <w:rPr>
          <w:rFonts w:ascii="Times New Roman" w:hAnsi="Times New Roman"/>
          <w:sz w:val="24"/>
          <w:szCs w:val="24"/>
        </w:rPr>
      </w:pPr>
      <w:r w:rsidRPr="0027138A">
        <w:rPr>
          <w:rFonts w:ascii="Times New Roman" w:hAnsi="Times New Roman"/>
          <w:sz w:val="24"/>
          <w:szCs w:val="24"/>
        </w:rPr>
        <w:t>Notification of acceptance: April 2</w:t>
      </w:r>
      <w:r w:rsidR="005D772C" w:rsidRPr="0027138A">
        <w:rPr>
          <w:rFonts w:ascii="Times New Roman" w:hAnsi="Times New Roman"/>
          <w:sz w:val="24"/>
          <w:szCs w:val="24"/>
        </w:rPr>
        <w:t>7</w:t>
      </w:r>
      <w:r w:rsidRPr="0027138A">
        <w:rPr>
          <w:rFonts w:ascii="Times New Roman" w:hAnsi="Times New Roman"/>
          <w:sz w:val="24"/>
          <w:szCs w:val="24"/>
        </w:rPr>
        <w:t>, 201</w:t>
      </w:r>
      <w:r w:rsidR="005D772C" w:rsidRPr="0027138A">
        <w:rPr>
          <w:rFonts w:ascii="Times New Roman" w:hAnsi="Times New Roman"/>
          <w:sz w:val="24"/>
          <w:szCs w:val="24"/>
        </w:rPr>
        <w:t>8</w:t>
      </w:r>
      <w:r w:rsidRPr="0027138A">
        <w:rPr>
          <w:rFonts w:ascii="Times New Roman" w:hAnsi="Times New Roman"/>
          <w:sz w:val="24"/>
          <w:szCs w:val="24"/>
        </w:rPr>
        <w:t> </w:t>
      </w:r>
    </w:p>
    <w:p w:rsidR="007B655E" w:rsidRDefault="00734A25" w:rsidP="002378E6">
      <w:pPr>
        <w:pStyle w:val="Frspaiere"/>
        <w:tabs>
          <w:tab w:val="left" w:pos="1418"/>
        </w:tabs>
        <w:spacing w:line="276" w:lineRule="auto"/>
        <w:ind w:left="567" w:hanging="27"/>
        <w:rPr>
          <w:rFonts w:ascii="Times New Roman" w:hAnsi="Times New Roman"/>
          <w:sz w:val="24"/>
          <w:szCs w:val="24"/>
        </w:rPr>
      </w:pPr>
      <w:r w:rsidRPr="0027138A">
        <w:rPr>
          <w:rFonts w:ascii="Times New Roman" w:hAnsi="Times New Roman"/>
          <w:sz w:val="24"/>
          <w:szCs w:val="24"/>
        </w:rPr>
        <w:t>Publication of the conference progra</w:t>
      </w:r>
      <w:r w:rsidR="005D772C" w:rsidRPr="0027138A">
        <w:rPr>
          <w:rFonts w:ascii="Times New Roman" w:hAnsi="Times New Roman"/>
          <w:sz w:val="24"/>
          <w:szCs w:val="24"/>
        </w:rPr>
        <w:t>m: May 14, 2018</w:t>
      </w:r>
    </w:p>
    <w:p w:rsidR="00B84259" w:rsidRPr="0027138A" w:rsidRDefault="0061216C" w:rsidP="002378E6">
      <w:pPr>
        <w:pStyle w:val="Frspaiere"/>
        <w:tabs>
          <w:tab w:val="left" w:pos="1418"/>
        </w:tabs>
        <w:spacing w:line="276" w:lineRule="auto"/>
        <w:ind w:left="567" w:hanging="27"/>
        <w:rPr>
          <w:rFonts w:ascii="Times New Roman" w:hAnsi="Times New Roman"/>
          <w:sz w:val="24"/>
          <w:szCs w:val="24"/>
        </w:rPr>
      </w:pPr>
      <w:r w:rsidRPr="0027138A">
        <w:rPr>
          <w:rFonts w:ascii="Times New Roman" w:hAnsi="Times New Roman"/>
          <w:sz w:val="24"/>
          <w:szCs w:val="24"/>
        </w:rPr>
        <w:t>Conference Period: May 17-18</w:t>
      </w:r>
      <w:r w:rsidR="00734A25" w:rsidRPr="0027138A">
        <w:rPr>
          <w:rFonts w:ascii="Times New Roman" w:hAnsi="Times New Roman"/>
          <w:sz w:val="24"/>
          <w:szCs w:val="24"/>
        </w:rPr>
        <w:t>,</w:t>
      </w:r>
      <w:r w:rsidR="002E6327" w:rsidRPr="0027138A">
        <w:rPr>
          <w:rFonts w:ascii="Times New Roman" w:hAnsi="Times New Roman"/>
          <w:sz w:val="24"/>
          <w:szCs w:val="24"/>
        </w:rPr>
        <w:t xml:space="preserve"> 2018</w:t>
      </w:r>
    </w:p>
    <w:p w:rsidR="002378E6" w:rsidRPr="0027138A" w:rsidRDefault="002378E6" w:rsidP="002378E6">
      <w:pPr>
        <w:pStyle w:val="Frspaiere"/>
        <w:tabs>
          <w:tab w:val="left" w:pos="1418"/>
        </w:tabs>
        <w:spacing w:line="276" w:lineRule="auto"/>
        <w:ind w:left="567" w:hanging="27"/>
        <w:rPr>
          <w:rFonts w:ascii="Times New Roman" w:hAnsi="Times New Roman"/>
          <w:sz w:val="24"/>
          <w:szCs w:val="24"/>
        </w:rPr>
      </w:pPr>
    </w:p>
    <w:p w:rsidR="00B84259" w:rsidRPr="0027138A" w:rsidRDefault="00B84259" w:rsidP="00B84259">
      <w:pPr>
        <w:pStyle w:val="Frspaiere"/>
        <w:tabs>
          <w:tab w:val="left" w:pos="1418"/>
        </w:tabs>
        <w:spacing w:line="276" w:lineRule="auto"/>
        <w:ind w:left="567" w:firstLine="426"/>
        <w:rPr>
          <w:rFonts w:ascii="Times New Roman" w:hAnsi="Times New Roman"/>
          <w:b/>
          <w:sz w:val="24"/>
          <w:szCs w:val="24"/>
          <w:u w:val="single"/>
        </w:rPr>
      </w:pPr>
      <w:r w:rsidRPr="0027138A">
        <w:rPr>
          <w:rFonts w:ascii="Times New Roman" w:hAnsi="Times New Roman"/>
          <w:b/>
          <w:sz w:val="24"/>
          <w:szCs w:val="24"/>
          <w:u w:val="single"/>
        </w:rPr>
        <w:t xml:space="preserve">Information </w:t>
      </w:r>
      <w:r w:rsidR="002378E6" w:rsidRPr="0027138A">
        <w:rPr>
          <w:rFonts w:ascii="Times New Roman" w:hAnsi="Times New Roman"/>
          <w:b/>
          <w:sz w:val="24"/>
          <w:szCs w:val="24"/>
          <w:u w:val="single"/>
        </w:rPr>
        <w:t>regarding</w:t>
      </w:r>
      <w:r w:rsidRPr="0027138A">
        <w:rPr>
          <w:rFonts w:ascii="Times New Roman" w:hAnsi="Times New Roman"/>
          <w:b/>
          <w:sz w:val="24"/>
          <w:szCs w:val="24"/>
          <w:u w:val="single"/>
        </w:rPr>
        <w:t xml:space="preserve"> the authors:</w:t>
      </w:r>
    </w:p>
    <w:p w:rsidR="00B84259" w:rsidRPr="0027138A" w:rsidRDefault="00B84259" w:rsidP="00B84259">
      <w:pPr>
        <w:pStyle w:val="Frspaiere"/>
        <w:tabs>
          <w:tab w:val="left" w:pos="1418"/>
        </w:tabs>
        <w:spacing w:line="276" w:lineRule="auto"/>
        <w:jc w:val="both"/>
        <w:rPr>
          <w:rFonts w:ascii="Times New Roman" w:hAnsi="Times New Roman"/>
          <w:sz w:val="24"/>
          <w:szCs w:val="24"/>
        </w:rPr>
      </w:pPr>
      <w:r w:rsidRPr="0027138A">
        <w:rPr>
          <w:rFonts w:ascii="Times New Roman" w:hAnsi="Times New Roman"/>
          <w:bCs/>
          <w:sz w:val="24"/>
          <w:szCs w:val="24"/>
          <w:lang w:val="it-IT"/>
        </w:rPr>
        <w:t xml:space="preserve">       </w:t>
      </w:r>
      <w:r w:rsidRPr="0027138A">
        <w:rPr>
          <w:rFonts w:ascii="Times New Roman" w:hAnsi="Times New Roman"/>
          <w:sz w:val="24"/>
          <w:szCs w:val="24"/>
        </w:rPr>
        <w:t xml:space="preserve">The papers will be sent to: </w:t>
      </w:r>
      <w:hyperlink r:id="rId8" w:history="1">
        <w:r w:rsidRPr="0027138A">
          <w:rPr>
            <w:rStyle w:val="Hyperlink"/>
            <w:rFonts w:ascii="Times New Roman" w:hAnsi="Times New Roman"/>
            <w:sz w:val="24"/>
            <w:szCs w:val="24"/>
          </w:rPr>
          <w:t>conferinta.drept.2018@univ.utm.ro</w:t>
        </w:r>
      </w:hyperlink>
    </w:p>
    <w:p w:rsidR="00B76D7C" w:rsidRDefault="00B84259" w:rsidP="00566AF3">
      <w:pPr>
        <w:pStyle w:val="Frspaiere"/>
        <w:tabs>
          <w:tab w:val="left" w:pos="1418"/>
        </w:tabs>
        <w:spacing w:line="276" w:lineRule="auto"/>
        <w:contextualSpacing/>
        <w:jc w:val="both"/>
        <w:rPr>
          <w:rFonts w:ascii="Times New Roman" w:hAnsi="Times New Roman"/>
          <w:sz w:val="24"/>
          <w:szCs w:val="24"/>
        </w:rPr>
      </w:pPr>
      <w:r w:rsidRPr="0027138A">
        <w:rPr>
          <w:rFonts w:ascii="Times New Roman" w:hAnsi="Times New Roman"/>
          <w:sz w:val="24"/>
          <w:szCs w:val="24"/>
        </w:rPr>
        <w:t xml:space="preserve">       Contact persons: </w:t>
      </w:r>
      <w:r w:rsidRPr="0027138A">
        <w:rPr>
          <w:rFonts w:ascii="Times New Roman" w:hAnsi="Times New Roman"/>
          <w:sz w:val="24"/>
          <w:szCs w:val="24"/>
          <w:lang w:val="ro-RO"/>
        </w:rPr>
        <w:t>Felicia Maxim</w:t>
      </w:r>
      <w:r w:rsidR="00566AF3">
        <w:rPr>
          <w:rFonts w:ascii="Times New Roman" w:hAnsi="Times New Roman"/>
          <w:sz w:val="24"/>
          <w:szCs w:val="24"/>
          <w:lang w:val="ro-RO"/>
        </w:rPr>
        <w:t xml:space="preserve"> </w:t>
      </w:r>
      <w:r w:rsidRPr="0027138A">
        <w:rPr>
          <w:rFonts w:ascii="Times New Roman" w:hAnsi="Times New Roman"/>
          <w:sz w:val="24"/>
          <w:szCs w:val="24"/>
          <w:lang w:val="ro-RO"/>
        </w:rPr>
        <w:t>-</w:t>
      </w:r>
      <w:r w:rsidR="00566AF3">
        <w:rPr>
          <w:rFonts w:ascii="Times New Roman" w:hAnsi="Times New Roman"/>
          <w:sz w:val="24"/>
          <w:szCs w:val="24"/>
          <w:lang w:val="ro-RO"/>
        </w:rPr>
        <w:t xml:space="preserve"> </w:t>
      </w:r>
      <w:r w:rsidRPr="0027138A">
        <w:rPr>
          <w:rFonts w:ascii="Times New Roman" w:hAnsi="Times New Roman"/>
          <w:sz w:val="24"/>
          <w:szCs w:val="24"/>
          <w:lang w:val="ro-RO"/>
        </w:rPr>
        <w:t xml:space="preserve">0766.52.76.75, </w:t>
      </w:r>
      <w:proofErr w:type="spellStart"/>
      <w:r w:rsidRPr="0027138A">
        <w:rPr>
          <w:rFonts w:ascii="Times New Roman" w:hAnsi="Times New Roman"/>
          <w:sz w:val="24"/>
          <w:szCs w:val="24"/>
        </w:rPr>
        <w:t>Petruța</w:t>
      </w:r>
      <w:proofErr w:type="spellEnd"/>
      <w:r w:rsidRPr="0027138A">
        <w:rPr>
          <w:rFonts w:ascii="Times New Roman" w:hAnsi="Times New Roman"/>
          <w:sz w:val="24"/>
          <w:szCs w:val="24"/>
        </w:rPr>
        <w:t xml:space="preserve"> </w:t>
      </w:r>
      <w:proofErr w:type="spellStart"/>
      <w:r w:rsidRPr="0027138A">
        <w:rPr>
          <w:rFonts w:ascii="Times New Roman" w:hAnsi="Times New Roman"/>
          <w:sz w:val="24"/>
          <w:szCs w:val="24"/>
        </w:rPr>
        <w:t>Ispas</w:t>
      </w:r>
      <w:proofErr w:type="spellEnd"/>
      <w:r w:rsidRPr="0027138A">
        <w:rPr>
          <w:rFonts w:ascii="Times New Roman" w:hAnsi="Times New Roman"/>
          <w:sz w:val="24"/>
          <w:szCs w:val="24"/>
        </w:rPr>
        <w:t xml:space="preserve"> -</w:t>
      </w:r>
      <w:r w:rsidR="00566AF3">
        <w:rPr>
          <w:rFonts w:ascii="Times New Roman" w:hAnsi="Times New Roman"/>
          <w:sz w:val="24"/>
          <w:szCs w:val="24"/>
        </w:rPr>
        <w:t xml:space="preserve"> </w:t>
      </w:r>
      <w:r w:rsidRPr="0027138A">
        <w:rPr>
          <w:rFonts w:ascii="Times New Roman" w:hAnsi="Times New Roman"/>
          <w:sz w:val="24"/>
          <w:szCs w:val="24"/>
        </w:rPr>
        <w:t>0747.64.79.62</w:t>
      </w:r>
    </w:p>
    <w:p w:rsidR="00512BF4" w:rsidRPr="00B76D7C" w:rsidRDefault="00B76D7C" w:rsidP="00B76D7C">
      <w:pPr>
        <w:pStyle w:val="Frspaiere"/>
        <w:jc w:val="both"/>
        <w:rPr>
          <w:rFonts w:ascii="Times New Roman" w:hAnsi="Times New Roman"/>
          <w:sz w:val="24"/>
          <w:szCs w:val="24"/>
        </w:rPr>
      </w:pPr>
      <w:r>
        <w:rPr>
          <w:rFonts w:ascii="Times New Roman" w:hAnsi="Times New Roman"/>
          <w:sz w:val="24"/>
          <w:szCs w:val="24"/>
        </w:rPr>
        <w:t xml:space="preserve">       </w:t>
      </w:r>
      <w:r w:rsidR="00512BF4" w:rsidRPr="0027138A">
        <w:rPr>
          <w:rFonts w:ascii="Times New Roman" w:hAnsi="Times New Roman"/>
          <w:sz w:val="24"/>
          <w:szCs w:val="24"/>
        </w:rPr>
        <w:t>Drafting</w:t>
      </w:r>
      <w:r w:rsidR="00512BF4" w:rsidRPr="0027138A">
        <w:rPr>
          <w:rFonts w:ascii="Times New Roman" w:hAnsi="Times New Roman"/>
          <w:sz w:val="24"/>
          <w:szCs w:val="24"/>
          <w:lang w:val="ro-RO"/>
        </w:rPr>
        <w:t xml:space="preserve"> </w:t>
      </w:r>
      <w:proofErr w:type="spellStart"/>
      <w:r w:rsidR="00512BF4" w:rsidRPr="0027138A">
        <w:rPr>
          <w:rFonts w:ascii="Times New Roman" w:hAnsi="Times New Roman"/>
          <w:sz w:val="24"/>
          <w:szCs w:val="24"/>
          <w:lang w:val="ro-RO"/>
        </w:rPr>
        <w:t>conditions</w:t>
      </w:r>
      <w:proofErr w:type="spellEnd"/>
      <w:r w:rsidR="00512BF4" w:rsidRPr="0027138A">
        <w:rPr>
          <w:rFonts w:ascii="Times New Roman" w:hAnsi="Times New Roman"/>
          <w:sz w:val="24"/>
          <w:szCs w:val="24"/>
          <w:lang w:val="ro-RO"/>
        </w:rPr>
        <w:t xml:space="preserve"> </w:t>
      </w:r>
      <w:proofErr w:type="spellStart"/>
      <w:r w:rsidR="00512BF4" w:rsidRPr="0027138A">
        <w:rPr>
          <w:rFonts w:ascii="Times New Roman" w:hAnsi="Times New Roman"/>
          <w:sz w:val="24"/>
          <w:szCs w:val="24"/>
          <w:lang w:val="ro-RO"/>
        </w:rPr>
        <w:t>can</w:t>
      </w:r>
      <w:proofErr w:type="spellEnd"/>
      <w:r w:rsidR="00512BF4" w:rsidRPr="0027138A">
        <w:rPr>
          <w:rFonts w:ascii="Times New Roman" w:hAnsi="Times New Roman"/>
          <w:sz w:val="24"/>
          <w:szCs w:val="24"/>
          <w:lang w:val="ro-RO"/>
        </w:rPr>
        <w:t xml:space="preserve"> </w:t>
      </w:r>
      <w:proofErr w:type="spellStart"/>
      <w:r w:rsidR="00512BF4" w:rsidRPr="0027138A">
        <w:rPr>
          <w:rFonts w:ascii="Times New Roman" w:hAnsi="Times New Roman"/>
          <w:sz w:val="24"/>
          <w:szCs w:val="24"/>
          <w:lang w:val="ro-RO"/>
        </w:rPr>
        <w:t>be</w:t>
      </w:r>
      <w:proofErr w:type="spellEnd"/>
      <w:r w:rsidR="00512BF4" w:rsidRPr="0027138A">
        <w:rPr>
          <w:rFonts w:ascii="Times New Roman" w:hAnsi="Times New Roman"/>
          <w:sz w:val="24"/>
          <w:szCs w:val="24"/>
          <w:lang w:val="ro-RO"/>
        </w:rPr>
        <w:t xml:space="preserve"> </w:t>
      </w:r>
      <w:proofErr w:type="spellStart"/>
      <w:r w:rsidR="00512BF4" w:rsidRPr="0027138A">
        <w:rPr>
          <w:rFonts w:ascii="Times New Roman" w:hAnsi="Times New Roman"/>
          <w:sz w:val="24"/>
          <w:szCs w:val="24"/>
          <w:lang w:val="ro-RO"/>
        </w:rPr>
        <w:t>downloaded</w:t>
      </w:r>
      <w:proofErr w:type="spellEnd"/>
      <w:r w:rsidR="00512BF4" w:rsidRPr="0027138A">
        <w:rPr>
          <w:rFonts w:ascii="Times New Roman" w:hAnsi="Times New Roman"/>
          <w:sz w:val="24"/>
          <w:szCs w:val="24"/>
          <w:lang w:val="ro-RO"/>
        </w:rPr>
        <w:t xml:space="preserve"> </w:t>
      </w:r>
      <w:proofErr w:type="spellStart"/>
      <w:r w:rsidR="00512BF4" w:rsidRPr="0027138A">
        <w:rPr>
          <w:rFonts w:ascii="Times New Roman" w:hAnsi="Times New Roman"/>
          <w:sz w:val="24"/>
          <w:szCs w:val="24"/>
          <w:lang w:val="ro-RO"/>
        </w:rPr>
        <w:t>here</w:t>
      </w:r>
      <w:proofErr w:type="spellEnd"/>
      <w:r w:rsidR="00512BF4" w:rsidRPr="0027138A">
        <w:rPr>
          <w:rFonts w:ascii="Times New Roman" w:hAnsi="Times New Roman"/>
          <w:sz w:val="24"/>
          <w:szCs w:val="24"/>
          <w:lang w:val="ro-RO"/>
        </w:rPr>
        <w:t>.</w:t>
      </w:r>
    </w:p>
    <w:p w:rsidR="00B84259" w:rsidRPr="0027138A" w:rsidRDefault="00B76D7C" w:rsidP="00B84259">
      <w:pPr>
        <w:pStyle w:val="Frspaiere"/>
        <w:jc w:val="both"/>
        <w:rPr>
          <w:rFonts w:ascii="Times New Roman" w:hAnsi="Times New Roman"/>
          <w:sz w:val="24"/>
          <w:szCs w:val="24"/>
        </w:rPr>
      </w:pPr>
      <w:r>
        <w:rPr>
          <w:rFonts w:ascii="Times New Roman" w:hAnsi="Times New Roman"/>
          <w:sz w:val="24"/>
          <w:szCs w:val="24"/>
        </w:rPr>
        <w:t xml:space="preserve">       </w:t>
      </w:r>
      <w:r w:rsidR="00B84259" w:rsidRPr="0027138A">
        <w:rPr>
          <w:rFonts w:ascii="Times New Roman" w:hAnsi="Times New Roman"/>
          <w:sz w:val="24"/>
          <w:szCs w:val="24"/>
        </w:rPr>
        <w:t xml:space="preserve">Each author can participate </w:t>
      </w:r>
      <w:r w:rsidR="008E251A" w:rsidRPr="0027138A">
        <w:rPr>
          <w:rFonts w:ascii="Times New Roman" w:hAnsi="Times New Roman"/>
          <w:sz w:val="24"/>
          <w:szCs w:val="24"/>
        </w:rPr>
        <w:t xml:space="preserve">at the conference </w:t>
      </w:r>
      <w:r w:rsidR="00B84259" w:rsidRPr="0027138A">
        <w:rPr>
          <w:rFonts w:ascii="Times New Roman" w:hAnsi="Times New Roman"/>
          <w:sz w:val="24"/>
          <w:szCs w:val="24"/>
        </w:rPr>
        <w:t xml:space="preserve">with </w:t>
      </w:r>
      <w:r w:rsidR="00465D34" w:rsidRPr="0027138A">
        <w:rPr>
          <w:rFonts w:ascii="Times New Roman" w:hAnsi="Times New Roman"/>
          <w:sz w:val="24"/>
          <w:szCs w:val="24"/>
        </w:rPr>
        <w:t>maximum two</w:t>
      </w:r>
      <w:r w:rsidR="00B84259" w:rsidRPr="0027138A">
        <w:rPr>
          <w:rFonts w:ascii="Times New Roman" w:hAnsi="Times New Roman"/>
          <w:sz w:val="24"/>
          <w:szCs w:val="24"/>
        </w:rPr>
        <w:t xml:space="preserve"> paper</w:t>
      </w:r>
      <w:r w:rsidR="00465D34" w:rsidRPr="0027138A">
        <w:rPr>
          <w:rFonts w:ascii="Times New Roman" w:hAnsi="Times New Roman"/>
          <w:sz w:val="24"/>
          <w:szCs w:val="24"/>
        </w:rPr>
        <w:t>s</w:t>
      </w:r>
      <w:r w:rsidR="00C17898" w:rsidRPr="0027138A">
        <w:rPr>
          <w:rFonts w:ascii="Times New Roman" w:hAnsi="Times New Roman"/>
          <w:sz w:val="24"/>
          <w:szCs w:val="24"/>
        </w:rPr>
        <w:t>, as single author or co-author</w:t>
      </w:r>
      <w:r w:rsidR="008E251A" w:rsidRPr="0027138A">
        <w:rPr>
          <w:rFonts w:ascii="Times New Roman" w:hAnsi="Times New Roman"/>
          <w:sz w:val="24"/>
          <w:szCs w:val="24"/>
        </w:rPr>
        <w:t xml:space="preserve"> (articles with more than 3 co-authors are not allowed)</w:t>
      </w:r>
      <w:r w:rsidR="00B84259" w:rsidRPr="0027138A">
        <w:rPr>
          <w:rFonts w:ascii="Times New Roman" w:hAnsi="Times New Roman"/>
          <w:sz w:val="24"/>
          <w:szCs w:val="24"/>
        </w:rPr>
        <w:t>. The participation fee is paid per item and not per authors.</w:t>
      </w:r>
    </w:p>
    <w:p w:rsidR="00B84259" w:rsidRPr="0027138A" w:rsidRDefault="00B84259" w:rsidP="007C2A20">
      <w:pPr>
        <w:pStyle w:val="Frspaiere"/>
        <w:jc w:val="both"/>
        <w:rPr>
          <w:rFonts w:ascii="Times New Roman" w:hAnsi="Times New Roman"/>
          <w:sz w:val="24"/>
          <w:szCs w:val="24"/>
          <w:lang w:val="ro-RO"/>
        </w:rPr>
      </w:pPr>
    </w:p>
    <w:p w:rsidR="00322190" w:rsidRPr="0027138A" w:rsidRDefault="00322190" w:rsidP="00BA5965">
      <w:pPr>
        <w:pStyle w:val="Frspaiere"/>
        <w:tabs>
          <w:tab w:val="left" w:pos="1418"/>
        </w:tabs>
        <w:spacing w:line="276" w:lineRule="auto"/>
        <w:ind w:left="567" w:firstLine="426"/>
        <w:rPr>
          <w:rFonts w:ascii="Times New Roman" w:hAnsi="Times New Roman"/>
          <w:b/>
          <w:sz w:val="24"/>
          <w:szCs w:val="24"/>
          <w:u w:val="single"/>
        </w:rPr>
      </w:pPr>
      <w:r w:rsidRPr="0027138A">
        <w:rPr>
          <w:rFonts w:ascii="Times New Roman" w:hAnsi="Times New Roman"/>
          <w:b/>
          <w:sz w:val="24"/>
          <w:szCs w:val="24"/>
          <w:u w:val="single"/>
        </w:rPr>
        <w:t>Participation fee:</w:t>
      </w:r>
    </w:p>
    <w:p w:rsidR="00322190" w:rsidRPr="0027138A" w:rsidRDefault="00322190" w:rsidP="009A7856">
      <w:pPr>
        <w:pStyle w:val="Frspaiere"/>
        <w:jc w:val="both"/>
        <w:rPr>
          <w:rFonts w:ascii="Times New Roman" w:hAnsi="Times New Roman"/>
          <w:sz w:val="24"/>
          <w:szCs w:val="24"/>
        </w:rPr>
      </w:pPr>
      <w:r w:rsidRPr="0027138A">
        <w:rPr>
          <w:rFonts w:ascii="Times New Roman" w:hAnsi="Times New Roman"/>
          <w:sz w:val="24"/>
          <w:szCs w:val="24"/>
        </w:rPr>
        <w:tab/>
      </w:r>
      <w:r w:rsidR="00533767" w:rsidRPr="0027138A">
        <w:rPr>
          <w:rFonts w:ascii="Times New Roman" w:hAnsi="Times New Roman"/>
          <w:sz w:val="24"/>
          <w:szCs w:val="24"/>
        </w:rPr>
        <w:t xml:space="preserve">The </w:t>
      </w:r>
      <w:r w:rsidRPr="0027138A">
        <w:rPr>
          <w:rFonts w:ascii="Times New Roman" w:hAnsi="Times New Roman"/>
          <w:sz w:val="24"/>
          <w:szCs w:val="24"/>
        </w:rPr>
        <w:t xml:space="preserve">2018 conference </w:t>
      </w:r>
      <w:r w:rsidR="00533767" w:rsidRPr="0027138A">
        <w:rPr>
          <w:rFonts w:ascii="Times New Roman" w:hAnsi="Times New Roman"/>
          <w:sz w:val="24"/>
          <w:szCs w:val="24"/>
        </w:rPr>
        <w:t xml:space="preserve">participation fee </w:t>
      </w:r>
      <w:r w:rsidRPr="0027138A">
        <w:rPr>
          <w:rFonts w:ascii="Times New Roman" w:hAnsi="Times New Roman"/>
          <w:sz w:val="24"/>
          <w:szCs w:val="24"/>
        </w:rPr>
        <w:t xml:space="preserve">is 350 lei and includes publishing the paper in the conference volume and </w:t>
      </w:r>
      <w:r w:rsidR="0084354B">
        <w:rPr>
          <w:rFonts w:ascii="Times New Roman" w:hAnsi="Times New Roman"/>
          <w:sz w:val="24"/>
          <w:szCs w:val="24"/>
          <w:lang w:val="ro-RO"/>
        </w:rPr>
        <w:t>ISI</w:t>
      </w:r>
      <w:r w:rsidRPr="0027138A">
        <w:rPr>
          <w:rFonts w:ascii="Times New Roman" w:hAnsi="Times New Roman"/>
          <w:sz w:val="24"/>
          <w:szCs w:val="24"/>
          <w:lang w:val="ro-RO"/>
        </w:rPr>
        <w:t>–</w:t>
      </w:r>
      <w:proofErr w:type="spellStart"/>
      <w:r w:rsidRPr="0027138A">
        <w:rPr>
          <w:rFonts w:ascii="Times New Roman" w:eastAsiaTheme="minorHAnsi" w:hAnsi="Times New Roman"/>
          <w:bCs/>
          <w:sz w:val="24"/>
          <w:szCs w:val="24"/>
          <w:lang w:val="ro-RO"/>
        </w:rPr>
        <w:t>Proceeding</w:t>
      </w:r>
      <w:proofErr w:type="spellEnd"/>
      <w:r w:rsidRPr="0027138A">
        <w:rPr>
          <w:rFonts w:ascii="Times New Roman" w:eastAsiaTheme="minorHAnsi" w:hAnsi="Times New Roman"/>
          <w:bCs/>
          <w:sz w:val="24"/>
          <w:szCs w:val="24"/>
          <w:lang w:val="ro-RO"/>
        </w:rPr>
        <w:t xml:space="preserve"> </w:t>
      </w:r>
      <w:proofErr w:type="spellStart"/>
      <w:r w:rsidRPr="0027138A">
        <w:rPr>
          <w:rFonts w:ascii="Times New Roman" w:eastAsiaTheme="minorHAnsi" w:hAnsi="Times New Roman"/>
          <w:bCs/>
          <w:sz w:val="24"/>
          <w:szCs w:val="24"/>
          <w:lang w:val="ro-RO"/>
        </w:rPr>
        <w:t>and</w:t>
      </w:r>
      <w:proofErr w:type="spellEnd"/>
      <w:r w:rsidRPr="0027138A">
        <w:rPr>
          <w:rFonts w:ascii="Times New Roman" w:eastAsiaTheme="minorHAnsi" w:hAnsi="Times New Roman"/>
          <w:bCs/>
          <w:sz w:val="24"/>
          <w:szCs w:val="24"/>
          <w:lang w:val="ro-RO"/>
        </w:rPr>
        <w:t xml:space="preserve"> </w:t>
      </w:r>
      <w:proofErr w:type="spellStart"/>
      <w:r w:rsidRPr="0027138A">
        <w:rPr>
          <w:rFonts w:ascii="Times New Roman" w:hAnsi="Times New Roman"/>
          <w:sz w:val="24"/>
          <w:szCs w:val="24"/>
          <w:lang w:val="ro-RO"/>
        </w:rPr>
        <w:t>Hein</w:t>
      </w:r>
      <w:proofErr w:type="spellEnd"/>
      <w:r w:rsidRPr="0027138A">
        <w:rPr>
          <w:rFonts w:ascii="Times New Roman" w:hAnsi="Times New Roman"/>
          <w:sz w:val="24"/>
          <w:szCs w:val="24"/>
          <w:lang w:val="ro-RO"/>
        </w:rPr>
        <w:t xml:space="preserve"> Online </w:t>
      </w:r>
      <w:r w:rsidRPr="0027138A">
        <w:rPr>
          <w:rFonts w:ascii="Times New Roman" w:hAnsi="Times New Roman"/>
          <w:sz w:val="24"/>
          <w:szCs w:val="24"/>
        </w:rPr>
        <w:t>indexation.</w:t>
      </w:r>
    </w:p>
    <w:p w:rsidR="00533767" w:rsidRPr="0027138A" w:rsidRDefault="000E0AFD" w:rsidP="009A7856">
      <w:pPr>
        <w:pStyle w:val="Frspaiere"/>
        <w:jc w:val="both"/>
        <w:rPr>
          <w:rFonts w:ascii="Times New Roman" w:hAnsi="Times New Roman"/>
          <w:sz w:val="24"/>
          <w:szCs w:val="24"/>
        </w:rPr>
      </w:pPr>
      <w:r>
        <w:rPr>
          <w:rFonts w:ascii="Times New Roman" w:hAnsi="Times New Roman"/>
          <w:sz w:val="24"/>
          <w:szCs w:val="24"/>
        </w:rPr>
        <w:tab/>
      </w:r>
      <w:r w:rsidR="00322190" w:rsidRPr="0027138A">
        <w:rPr>
          <w:rFonts w:ascii="Times New Roman" w:hAnsi="Times New Roman"/>
          <w:sz w:val="24"/>
          <w:szCs w:val="24"/>
        </w:rPr>
        <w:t xml:space="preserve">The participation fee </w:t>
      </w:r>
      <w:r w:rsidR="00533767" w:rsidRPr="0027138A">
        <w:rPr>
          <w:rFonts w:ascii="Times New Roman" w:hAnsi="Times New Roman"/>
          <w:sz w:val="24"/>
          <w:szCs w:val="24"/>
        </w:rPr>
        <w:t xml:space="preserve">shall </w:t>
      </w:r>
      <w:r w:rsidR="00322190" w:rsidRPr="0027138A">
        <w:rPr>
          <w:rFonts w:ascii="Times New Roman" w:hAnsi="Times New Roman"/>
          <w:sz w:val="24"/>
          <w:szCs w:val="24"/>
        </w:rPr>
        <w:t>be paid when sending the paper, per item and not per authors.</w:t>
      </w:r>
    </w:p>
    <w:p w:rsidR="00533767" w:rsidRPr="0027138A" w:rsidRDefault="00533767" w:rsidP="009A7856">
      <w:pPr>
        <w:spacing w:after="0" w:line="240" w:lineRule="auto"/>
        <w:ind w:firstLine="709"/>
        <w:jc w:val="both"/>
        <w:rPr>
          <w:rFonts w:ascii="Times New Roman" w:hAnsi="Times New Roman"/>
          <w:sz w:val="24"/>
          <w:szCs w:val="24"/>
        </w:rPr>
      </w:pPr>
      <w:r w:rsidRPr="0027138A">
        <w:rPr>
          <w:rFonts w:ascii="Times New Roman" w:hAnsi="Times New Roman"/>
          <w:sz w:val="24"/>
          <w:szCs w:val="24"/>
        </w:rPr>
        <w:t xml:space="preserve">The fee shall be paid into the bank account of </w:t>
      </w:r>
      <w:proofErr w:type="spellStart"/>
      <w:r w:rsidRPr="0027138A">
        <w:rPr>
          <w:rFonts w:ascii="Times New Roman" w:hAnsi="Times New Roman"/>
          <w:sz w:val="24"/>
          <w:szCs w:val="24"/>
        </w:rPr>
        <w:t>Titu</w:t>
      </w:r>
      <w:proofErr w:type="spellEnd"/>
      <w:r w:rsidRPr="0027138A">
        <w:rPr>
          <w:rFonts w:ascii="Times New Roman" w:hAnsi="Times New Roman"/>
          <w:sz w:val="24"/>
          <w:szCs w:val="24"/>
        </w:rPr>
        <w:t xml:space="preserve"> </w:t>
      </w:r>
      <w:proofErr w:type="spellStart"/>
      <w:r w:rsidRPr="0027138A">
        <w:rPr>
          <w:rFonts w:ascii="Times New Roman" w:hAnsi="Times New Roman"/>
          <w:sz w:val="24"/>
          <w:szCs w:val="24"/>
        </w:rPr>
        <w:t>Maiorescu</w:t>
      </w:r>
      <w:proofErr w:type="spellEnd"/>
      <w:r w:rsidRPr="0027138A">
        <w:rPr>
          <w:rFonts w:ascii="Times New Roman" w:hAnsi="Times New Roman"/>
          <w:sz w:val="24"/>
          <w:szCs w:val="24"/>
        </w:rPr>
        <w:t xml:space="preserve"> University of Bucharest, open at BCR Bank</w:t>
      </w:r>
      <w:r w:rsidR="003022C6" w:rsidRPr="0027138A">
        <w:rPr>
          <w:rFonts w:ascii="Times New Roman" w:hAnsi="Times New Roman"/>
          <w:sz w:val="24"/>
          <w:szCs w:val="24"/>
        </w:rPr>
        <w:t xml:space="preserve">, </w:t>
      </w:r>
      <w:proofErr w:type="spellStart"/>
      <w:r w:rsidR="003022C6" w:rsidRPr="0027138A">
        <w:rPr>
          <w:rFonts w:ascii="Times New Roman" w:hAnsi="Times New Roman"/>
          <w:sz w:val="24"/>
          <w:szCs w:val="24"/>
        </w:rPr>
        <w:t>Timpuri</w:t>
      </w:r>
      <w:proofErr w:type="spellEnd"/>
      <w:r w:rsidR="003022C6" w:rsidRPr="0027138A">
        <w:rPr>
          <w:rFonts w:ascii="Times New Roman" w:hAnsi="Times New Roman"/>
          <w:sz w:val="24"/>
          <w:szCs w:val="24"/>
        </w:rPr>
        <w:t xml:space="preserve"> </w:t>
      </w:r>
      <w:proofErr w:type="spellStart"/>
      <w:r w:rsidR="003022C6" w:rsidRPr="0027138A">
        <w:rPr>
          <w:rFonts w:ascii="Times New Roman" w:hAnsi="Times New Roman"/>
          <w:sz w:val="24"/>
          <w:szCs w:val="24"/>
        </w:rPr>
        <w:t>Noi</w:t>
      </w:r>
      <w:proofErr w:type="spellEnd"/>
      <w:r w:rsidR="003022C6" w:rsidRPr="0027138A">
        <w:rPr>
          <w:rFonts w:ascii="Times New Roman" w:hAnsi="Times New Roman"/>
          <w:sz w:val="24"/>
          <w:szCs w:val="24"/>
        </w:rPr>
        <w:t xml:space="preserve"> Agency</w:t>
      </w:r>
      <w:r w:rsidRPr="0027138A">
        <w:rPr>
          <w:rFonts w:ascii="Times New Roman" w:hAnsi="Times New Roman"/>
          <w:sz w:val="24"/>
          <w:szCs w:val="24"/>
        </w:rPr>
        <w:t xml:space="preserve">: RO49RNCB0546029228350001, Fiscal Code: RO4337662 or at the </w:t>
      </w:r>
      <w:proofErr w:type="spellStart"/>
      <w:r w:rsidRPr="0027138A">
        <w:rPr>
          <w:rFonts w:ascii="Times New Roman" w:hAnsi="Times New Roman"/>
          <w:sz w:val="24"/>
          <w:szCs w:val="24"/>
        </w:rPr>
        <w:t>Titu</w:t>
      </w:r>
      <w:proofErr w:type="spellEnd"/>
      <w:r w:rsidRPr="0027138A">
        <w:rPr>
          <w:rFonts w:ascii="Times New Roman" w:hAnsi="Times New Roman"/>
          <w:sz w:val="24"/>
          <w:szCs w:val="24"/>
        </w:rPr>
        <w:t xml:space="preserve"> </w:t>
      </w:r>
      <w:proofErr w:type="spellStart"/>
      <w:r w:rsidRPr="0027138A">
        <w:rPr>
          <w:rFonts w:ascii="Times New Roman" w:hAnsi="Times New Roman"/>
          <w:sz w:val="24"/>
          <w:szCs w:val="24"/>
        </w:rPr>
        <w:t>Maiorescu</w:t>
      </w:r>
      <w:proofErr w:type="spellEnd"/>
      <w:r w:rsidRPr="0027138A">
        <w:rPr>
          <w:rFonts w:ascii="Times New Roman" w:hAnsi="Times New Roman"/>
          <w:sz w:val="24"/>
          <w:szCs w:val="24"/>
        </w:rPr>
        <w:t xml:space="preserve"> University cash desk, in </w:t>
      </w:r>
      <w:proofErr w:type="spellStart"/>
      <w:r w:rsidRPr="0027138A">
        <w:rPr>
          <w:rFonts w:ascii="Times New Roman" w:hAnsi="Times New Roman"/>
          <w:sz w:val="24"/>
          <w:szCs w:val="24"/>
        </w:rPr>
        <w:t>Dambovnicului</w:t>
      </w:r>
      <w:proofErr w:type="spellEnd"/>
      <w:r w:rsidRPr="0027138A">
        <w:rPr>
          <w:rFonts w:ascii="Times New Roman" w:hAnsi="Times New Roman"/>
          <w:sz w:val="24"/>
          <w:szCs w:val="24"/>
        </w:rPr>
        <w:t xml:space="preserve"> Street, no. 22, sector 4, Bucharest.</w:t>
      </w:r>
    </w:p>
    <w:p w:rsidR="00533767" w:rsidRPr="0027138A" w:rsidRDefault="00533767" w:rsidP="009A7856">
      <w:pPr>
        <w:pStyle w:val="Frspaiere"/>
        <w:ind w:firstLine="708"/>
        <w:jc w:val="both"/>
        <w:rPr>
          <w:rFonts w:ascii="Times New Roman" w:hAnsi="Times New Roman"/>
          <w:sz w:val="24"/>
          <w:szCs w:val="24"/>
        </w:rPr>
      </w:pPr>
      <w:r w:rsidRPr="0027138A">
        <w:rPr>
          <w:rFonts w:ascii="Times New Roman" w:hAnsi="Times New Roman"/>
          <w:sz w:val="24"/>
          <w:szCs w:val="24"/>
        </w:rPr>
        <w:t>On the payment receipt must be mentioned: "The International Conference of Law, European Studies and International Relations 201</w:t>
      </w:r>
      <w:r w:rsidR="00702B1E" w:rsidRPr="0027138A">
        <w:rPr>
          <w:rFonts w:ascii="Times New Roman" w:hAnsi="Times New Roman"/>
          <w:sz w:val="24"/>
          <w:szCs w:val="24"/>
        </w:rPr>
        <w:t>8</w:t>
      </w:r>
      <w:r w:rsidRPr="0027138A">
        <w:rPr>
          <w:rFonts w:ascii="Times New Roman" w:hAnsi="Times New Roman"/>
          <w:sz w:val="24"/>
          <w:szCs w:val="24"/>
        </w:rPr>
        <w:t>".</w:t>
      </w:r>
    </w:p>
    <w:p w:rsidR="00533767" w:rsidRPr="0027138A" w:rsidRDefault="00533767" w:rsidP="009A7856">
      <w:pPr>
        <w:pStyle w:val="Frspaiere"/>
        <w:ind w:left="705"/>
        <w:rPr>
          <w:rFonts w:ascii="Times New Roman" w:hAnsi="Times New Roman"/>
          <w:sz w:val="24"/>
          <w:szCs w:val="24"/>
          <w:lang w:val="ro-RO"/>
        </w:rPr>
      </w:pPr>
      <w:r w:rsidRPr="0027138A">
        <w:rPr>
          <w:rFonts w:ascii="Times New Roman" w:hAnsi="Times New Roman"/>
          <w:sz w:val="24"/>
          <w:szCs w:val="24"/>
        </w:rPr>
        <w:t>The payment receipt shall be communicated at the email address:</w:t>
      </w:r>
      <w:r w:rsidR="00BA5965" w:rsidRPr="0027138A">
        <w:rPr>
          <w:rFonts w:ascii="Times New Roman" w:hAnsi="Times New Roman"/>
          <w:sz w:val="24"/>
          <w:szCs w:val="24"/>
        </w:rPr>
        <w:t xml:space="preserve"> </w:t>
      </w:r>
      <w:hyperlink r:id="rId9" w:history="1">
        <w:r w:rsidR="00BA5965" w:rsidRPr="0027138A">
          <w:rPr>
            <w:rStyle w:val="Hyperlink"/>
            <w:rFonts w:ascii="Times New Roman" w:hAnsi="Times New Roman"/>
            <w:sz w:val="24"/>
            <w:szCs w:val="24"/>
            <w:lang w:val="ro-RO"/>
          </w:rPr>
          <w:t>conferinta.drept.2018</w:t>
        </w:r>
        <w:r w:rsidRPr="0027138A">
          <w:rPr>
            <w:rStyle w:val="Hyperlink"/>
            <w:rFonts w:ascii="Times New Roman" w:hAnsi="Times New Roman"/>
            <w:sz w:val="24"/>
            <w:szCs w:val="24"/>
            <w:lang w:val="ro-RO"/>
          </w:rPr>
          <w:t>@univ.utm.ro</w:t>
        </w:r>
      </w:hyperlink>
    </w:p>
    <w:p w:rsidR="003B0A69" w:rsidRPr="0027138A" w:rsidRDefault="00533767" w:rsidP="009A7856">
      <w:pPr>
        <w:pStyle w:val="Frspaiere"/>
        <w:jc w:val="both"/>
        <w:rPr>
          <w:rFonts w:ascii="Times New Roman" w:hAnsi="Times New Roman"/>
          <w:sz w:val="24"/>
          <w:szCs w:val="24"/>
          <w:lang w:val="ro-RO"/>
        </w:rPr>
      </w:pPr>
      <w:r w:rsidRPr="0027138A">
        <w:rPr>
          <w:rFonts w:ascii="Times New Roman" w:hAnsi="Times New Roman"/>
          <w:sz w:val="24"/>
          <w:szCs w:val="24"/>
          <w:lang w:val="ro-RO"/>
        </w:rPr>
        <w:t xml:space="preserve">        </w:t>
      </w:r>
      <w:r w:rsidRPr="0027138A">
        <w:rPr>
          <w:rFonts w:ascii="Times New Roman" w:hAnsi="Times New Roman"/>
          <w:sz w:val="24"/>
          <w:szCs w:val="24"/>
          <w:lang w:val="ro-RO"/>
        </w:rPr>
        <w:tab/>
        <w:t xml:space="preserve">The </w:t>
      </w:r>
      <w:proofErr w:type="spellStart"/>
      <w:r w:rsidRPr="0027138A">
        <w:rPr>
          <w:rFonts w:ascii="Times New Roman" w:hAnsi="Times New Roman"/>
          <w:sz w:val="24"/>
          <w:szCs w:val="24"/>
          <w:lang w:val="ro-RO"/>
        </w:rPr>
        <w:t>participation</w:t>
      </w:r>
      <w:proofErr w:type="spellEnd"/>
      <w:r w:rsidRPr="0027138A">
        <w:rPr>
          <w:rFonts w:ascii="Times New Roman" w:hAnsi="Times New Roman"/>
          <w:sz w:val="24"/>
          <w:szCs w:val="24"/>
          <w:lang w:val="ro-RO"/>
        </w:rPr>
        <w:t xml:space="preserve"> fee </w:t>
      </w:r>
      <w:proofErr w:type="spellStart"/>
      <w:r w:rsidRPr="0027138A">
        <w:rPr>
          <w:rFonts w:ascii="Times New Roman" w:hAnsi="Times New Roman"/>
          <w:sz w:val="24"/>
          <w:szCs w:val="24"/>
          <w:lang w:val="ro-RO"/>
        </w:rPr>
        <w:t>will</w:t>
      </w:r>
      <w:proofErr w:type="spellEnd"/>
      <w:r w:rsidRPr="0027138A">
        <w:rPr>
          <w:rFonts w:ascii="Times New Roman" w:hAnsi="Times New Roman"/>
          <w:sz w:val="24"/>
          <w:szCs w:val="24"/>
          <w:lang w:val="ro-RO"/>
        </w:rPr>
        <w:t xml:space="preserve"> </w:t>
      </w:r>
      <w:proofErr w:type="spellStart"/>
      <w:r w:rsidRPr="0027138A">
        <w:rPr>
          <w:rFonts w:ascii="Times New Roman" w:hAnsi="Times New Roman"/>
          <w:sz w:val="24"/>
          <w:szCs w:val="24"/>
          <w:lang w:val="ro-RO"/>
        </w:rPr>
        <w:t>not</w:t>
      </w:r>
      <w:proofErr w:type="spellEnd"/>
      <w:r w:rsidRPr="0027138A">
        <w:rPr>
          <w:rFonts w:ascii="Times New Roman" w:hAnsi="Times New Roman"/>
          <w:sz w:val="24"/>
          <w:szCs w:val="24"/>
          <w:lang w:val="ro-RO"/>
        </w:rPr>
        <w:t xml:space="preserve"> </w:t>
      </w:r>
      <w:proofErr w:type="spellStart"/>
      <w:r w:rsidRPr="0027138A">
        <w:rPr>
          <w:rFonts w:ascii="Times New Roman" w:hAnsi="Times New Roman"/>
          <w:sz w:val="24"/>
          <w:szCs w:val="24"/>
          <w:lang w:val="ro-RO"/>
        </w:rPr>
        <w:t>be</w:t>
      </w:r>
      <w:proofErr w:type="spellEnd"/>
      <w:r w:rsidRPr="0027138A">
        <w:rPr>
          <w:rFonts w:ascii="Times New Roman" w:hAnsi="Times New Roman"/>
          <w:sz w:val="24"/>
          <w:szCs w:val="24"/>
          <w:lang w:val="ro-RO"/>
        </w:rPr>
        <w:t xml:space="preserve"> </w:t>
      </w:r>
      <w:proofErr w:type="spellStart"/>
      <w:r w:rsidRPr="0027138A">
        <w:rPr>
          <w:rFonts w:ascii="Times New Roman" w:hAnsi="Times New Roman"/>
          <w:sz w:val="24"/>
          <w:szCs w:val="24"/>
          <w:lang w:val="ro-RO"/>
        </w:rPr>
        <w:t>refunded</w:t>
      </w:r>
      <w:proofErr w:type="spellEnd"/>
      <w:r w:rsidRPr="0027138A">
        <w:rPr>
          <w:rFonts w:ascii="Times New Roman" w:hAnsi="Times New Roman"/>
          <w:sz w:val="24"/>
          <w:szCs w:val="24"/>
          <w:lang w:val="ro-RO"/>
        </w:rPr>
        <w:t xml:space="preserve"> in case </w:t>
      </w:r>
      <w:proofErr w:type="spellStart"/>
      <w:r w:rsidRPr="0027138A">
        <w:rPr>
          <w:rFonts w:ascii="Times New Roman" w:hAnsi="Times New Roman"/>
          <w:sz w:val="24"/>
          <w:szCs w:val="24"/>
          <w:lang w:val="ro-RO"/>
        </w:rPr>
        <w:t>the</w:t>
      </w:r>
      <w:proofErr w:type="spellEnd"/>
      <w:r w:rsidRPr="0027138A">
        <w:rPr>
          <w:rFonts w:ascii="Times New Roman" w:hAnsi="Times New Roman"/>
          <w:sz w:val="24"/>
          <w:szCs w:val="24"/>
          <w:lang w:val="ro-RO"/>
        </w:rPr>
        <w:t xml:space="preserve"> </w:t>
      </w:r>
      <w:proofErr w:type="spellStart"/>
      <w:r w:rsidRPr="0027138A">
        <w:rPr>
          <w:rFonts w:ascii="Times New Roman" w:hAnsi="Times New Roman"/>
          <w:sz w:val="24"/>
          <w:szCs w:val="24"/>
          <w:lang w:val="ro-RO"/>
        </w:rPr>
        <w:t>paper</w:t>
      </w:r>
      <w:proofErr w:type="spellEnd"/>
      <w:r w:rsidRPr="0027138A">
        <w:rPr>
          <w:rFonts w:ascii="Times New Roman" w:hAnsi="Times New Roman"/>
          <w:sz w:val="24"/>
          <w:szCs w:val="24"/>
          <w:lang w:val="ro-RO"/>
        </w:rPr>
        <w:t xml:space="preserve"> </w:t>
      </w:r>
      <w:proofErr w:type="spellStart"/>
      <w:r w:rsidRPr="0027138A">
        <w:rPr>
          <w:rFonts w:ascii="Times New Roman" w:hAnsi="Times New Roman"/>
          <w:sz w:val="24"/>
          <w:szCs w:val="24"/>
          <w:lang w:val="ro-RO"/>
        </w:rPr>
        <w:t>does</w:t>
      </w:r>
      <w:proofErr w:type="spellEnd"/>
      <w:r w:rsidRPr="0027138A">
        <w:rPr>
          <w:rFonts w:ascii="Times New Roman" w:hAnsi="Times New Roman"/>
          <w:sz w:val="24"/>
          <w:szCs w:val="24"/>
          <w:lang w:val="ro-RO"/>
        </w:rPr>
        <w:t xml:space="preserve"> </w:t>
      </w:r>
      <w:proofErr w:type="spellStart"/>
      <w:r w:rsidRPr="0027138A">
        <w:rPr>
          <w:rFonts w:ascii="Times New Roman" w:hAnsi="Times New Roman"/>
          <w:sz w:val="24"/>
          <w:szCs w:val="24"/>
          <w:lang w:val="ro-RO"/>
        </w:rPr>
        <w:t>not</w:t>
      </w:r>
      <w:proofErr w:type="spellEnd"/>
      <w:r w:rsidRPr="0027138A">
        <w:rPr>
          <w:rFonts w:ascii="Times New Roman" w:hAnsi="Times New Roman"/>
          <w:sz w:val="24"/>
          <w:szCs w:val="24"/>
          <w:lang w:val="ro-RO"/>
        </w:rPr>
        <w:t xml:space="preserve"> </w:t>
      </w:r>
      <w:proofErr w:type="spellStart"/>
      <w:r w:rsidRPr="0027138A">
        <w:rPr>
          <w:rFonts w:ascii="Times New Roman" w:hAnsi="Times New Roman"/>
          <w:sz w:val="24"/>
          <w:szCs w:val="24"/>
          <w:lang w:val="ro-RO"/>
        </w:rPr>
        <w:t>meet</w:t>
      </w:r>
      <w:proofErr w:type="spellEnd"/>
      <w:r w:rsidRPr="0027138A">
        <w:rPr>
          <w:rFonts w:ascii="Times New Roman" w:hAnsi="Times New Roman"/>
          <w:sz w:val="24"/>
          <w:szCs w:val="24"/>
          <w:lang w:val="ro-RO"/>
        </w:rPr>
        <w:t xml:space="preserve"> </w:t>
      </w:r>
      <w:proofErr w:type="spellStart"/>
      <w:r w:rsidRPr="0027138A">
        <w:rPr>
          <w:rFonts w:ascii="Times New Roman" w:hAnsi="Times New Roman"/>
          <w:sz w:val="24"/>
          <w:szCs w:val="24"/>
          <w:lang w:val="ro-RO"/>
        </w:rPr>
        <w:t>the</w:t>
      </w:r>
      <w:proofErr w:type="spellEnd"/>
      <w:r w:rsidRPr="0027138A">
        <w:rPr>
          <w:rFonts w:ascii="Times New Roman" w:hAnsi="Times New Roman"/>
          <w:sz w:val="24"/>
          <w:szCs w:val="24"/>
          <w:lang w:val="ro-RO"/>
        </w:rPr>
        <w:t xml:space="preserve"> </w:t>
      </w:r>
      <w:proofErr w:type="spellStart"/>
      <w:r w:rsidRPr="0027138A">
        <w:rPr>
          <w:rFonts w:ascii="Times New Roman" w:hAnsi="Times New Roman"/>
          <w:sz w:val="24"/>
          <w:szCs w:val="24"/>
          <w:lang w:val="ro-RO"/>
        </w:rPr>
        <w:t>international</w:t>
      </w:r>
      <w:proofErr w:type="spellEnd"/>
      <w:r w:rsidRPr="0027138A">
        <w:rPr>
          <w:rFonts w:ascii="Times New Roman" w:hAnsi="Times New Roman"/>
          <w:sz w:val="24"/>
          <w:szCs w:val="24"/>
          <w:lang w:val="ro-RO"/>
        </w:rPr>
        <w:t xml:space="preserve"> </w:t>
      </w:r>
      <w:proofErr w:type="spellStart"/>
      <w:r w:rsidRPr="0027138A">
        <w:rPr>
          <w:rFonts w:ascii="Times New Roman" w:hAnsi="Times New Roman"/>
          <w:sz w:val="24"/>
          <w:szCs w:val="24"/>
          <w:lang w:val="ro-RO"/>
        </w:rPr>
        <w:t>database</w:t>
      </w:r>
      <w:proofErr w:type="spellEnd"/>
      <w:r w:rsidRPr="0027138A">
        <w:rPr>
          <w:rFonts w:ascii="Times New Roman" w:hAnsi="Times New Roman"/>
          <w:sz w:val="24"/>
          <w:szCs w:val="24"/>
          <w:lang w:val="ro-RO"/>
        </w:rPr>
        <w:t xml:space="preserve"> </w:t>
      </w:r>
      <w:proofErr w:type="spellStart"/>
      <w:r w:rsidRPr="0027138A">
        <w:rPr>
          <w:rFonts w:ascii="Times New Roman" w:hAnsi="Times New Roman"/>
          <w:sz w:val="24"/>
          <w:szCs w:val="24"/>
          <w:lang w:val="ro-RO"/>
        </w:rPr>
        <w:t>indexing</w:t>
      </w:r>
      <w:proofErr w:type="spellEnd"/>
      <w:r w:rsidRPr="0027138A">
        <w:rPr>
          <w:rFonts w:ascii="Times New Roman" w:hAnsi="Times New Roman"/>
          <w:sz w:val="24"/>
          <w:szCs w:val="24"/>
          <w:lang w:val="ro-RO"/>
        </w:rPr>
        <w:t xml:space="preserve"> </w:t>
      </w:r>
      <w:proofErr w:type="spellStart"/>
      <w:r w:rsidRPr="0027138A">
        <w:rPr>
          <w:rFonts w:ascii="Times New Roman" w:hAnsi="Times New Roman"/>
          <w:sz w:val="24"/>
          <w:szCs w:val="24"/>
          <w:lang w:val="ro-RO"/>
        </w:rPr>
        <w:t>criteria</w:t>
      </w:r>
      <w:proofErr w:type="spellEnd"/>
      <w:r w:rsidRPr="0027138A">
        <w:rPr>
          <w:rFonts w:ascii="Times New Roman" w:hAnsi="Times New Roman"/>
          <w:sz w:val="24"/>
          <w:szCs w:val="24"/>
          <w:lang w:val="ro-RO"/>
        </w:rPr>
        <w:t xml:space="preserve">, </w:t>
      </w:r>
      <w:proofErr w:type="spellStart"/>
      <w:r w:rsidRPr="0027138A">
        <w:rPr>
          <w:rFonts w:ascii="Times New Roman" w:hAnsi="Times New Roman"/>
          <w:sz w:val="24"/>
          <w:szCs w:val="24"/>
          <w:lang w:val="ro-RO"/>
        </w:rPr>
        <w:t>regarding</w:t>
      </w:r>
      <w:proofErr w:type="spellEnd"/>
      <w:r w:rsidRPr="0027138A">
        <w:rPr>
          <w:rFonts w:ascii="Times New Roman" w:hAnsi="Times New Roman"/>
          <w:sz w:val="24"/>
          <w:szCs w:val="24"/>
          <w:lang w:val="ro-RO"/>
        </w:rPr>
        <w:t xml:space="preserve"> </w:t>
      </w:r>
      <w:proofErr w:type="spellStart"/>
      <w:r w:rsidRPr="0027138A">
        <w:rPr>
          <w:rFonts w:ascii="Times New Roman" w:hAnsi="Times New Roman"/>
          <w:sz w:val="24"/>
          <w:szCs w:val="24"/>
          <w:lang w:val="ro-RO"/>
        </w:rPr>
        <w:t>the</w:t>
      </w:r>
      <w:proofErr w:type="spellEnd"/>
      <w:r w:rsidRPr="0027138A">
        <w:rPr>
          <w:rFonts w:ascii="Times New Roman" w:hAnsi="Times New Roman"/>
          <w:sz w:val="24"/>
          <w:szCs w:val="24"/>
          <w:lang w:val="ro-RO"/>
        </w:rPr>
        <w:t xml:space="preserve"> </w:t>
      </w:r>
      <w:proofErr w:type="spellStart"/>
      <w:r w:rsidRPr="0027138A">
        <w:rPr>
          <w:rFonts w:ascii="Times New Roman" w:hAnsi="Times New Roman"/>
          <w:sz w:val="24"/>
          <w:szCs w:val="24"/>
          <w:lang w:val="ro-RO"/>
        </w:rPr>
        <w:t>scientific</w:t>
      </w:r>
      <w:proofErr w:type="spellEnd"/>
      <w:r w:rsidRPr="0027138A">
        <w:rPr>
          <w:rFonts w:ascii="Times New Roman" w:hAnsi="Times New Roman"/>
          <w:sz w:val="24"/>
          <w:szCs w:val="24"/>
          <w:lang w:val="ro-RO"/>
        </w:rPr>
        <w:t xml:space="preserve"> </w:t>
      </w:r>
      <w:proofErr w:type="spellStart"/>
      <w:r w:rsidRPr="0027138A">
        <w:rPr>
          <w:rFonts w:ascii="Times New Roman" w:hAnsi="Times New Roman"/>
          <w:sz w:val="24"/>
          <w:szCs w:val="24"/>
          <w:lang w:val="ro-RO"/>
        </w:rPr>
        <w:t>research</w:t>
      </w:r>
      <w:proofErr w:type="spellEnd"/>
      <w:r w:rsidRPr="0027138A">
        <w:rPr>
          <w:rFonts w:ascii="Times New Roman" w:hAnsi="Times New Roman"/>
          <w:sz w:val="24"/>
          <w:szCs w:val="24"/>
          <w:lang w:val="ro-RO"/>
        </w:rPr>
        <w:t xml:space="preserve"> content. </w:t>
      </w:r>
    </w:p>
    <w:sectPr w:rsidR="003B0A69" w:rsidRPr="0027138A" w:rsidSect="007C41F8">
      <w:pgSz w:w="11906" w:h="16838"/>
      <w:pgMar w:top="851" w:right="1418" w:bottom="851" w:left="1418"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FD0" w:rsidRDefault="00CF4FD0" w:rsidP="00B76D7C">
      <w:pPr>
        <w:spacing w:after="0" w:line="240" w:lineRule="auto"/>
      </w:pPr>
      <w:r>
        <w:separator/>
      </w:r>
    </w:p>
  </w:endnote>
  <w:endnote w:type="continuationSeparator" w:id="0">
    <w:p w:rsidR="00CF4FD0" w:rsidRDefault="00CF4FD0" w:rsidP="00B76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FD0" w:rsidRDefault="00CF4FD0" w:rsidP="00B76D7C">
      <w:pPr>
        <w:spacing w:after="0" w:line="240" w:lineRule="auto"/>
      </w:pPr>
      <w:r>
        <w:separator/>
      </w:r>
    </w:p>
  </w:footnote>
  <w:footnote w:type="continuationSeparator" w:id="0">
    <w:p w:rsidR="00CF4FD0" w:rsidRDefault="00CF4FD0" w:rsidP="00B76D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9448C"/>
    <w:multiLevelType w:val="hybridMultilevel"/>
    <w:tmpl w:val="DE60A79C"/>
    <w:lvl w:ilvl="0" w:tplc="04180001">
      <w:start w:val="1"/>
      <w:numFmt w:val="bullet"/>
      <w:lvlText w:val=""/>
      <w:lvlJc w:val="left"/>
      <w:pPr>
        <w:ind w:left="1259" w:hanging="360"/>
      </w:pPr>
      <w:rPr>
        <w:rFonts w:ascii="Symbol" w:hAnsi="Symbol" w:hint="default"/>
      </w:rPr>
    </w:lvl>
    <w:lvl w:ilvl="1" w:tplc="04180003" w:tentative="1">
      <w:start w:val="1"/>
      <w:numFmt w:val="bullet"/>
      <w:lvlText w:val="o"/>
      <w:lvlJc w:val="left"/>
      <w:pPr>
        <w:ind w:left="1979" w:hanging="360"/>
      </w:pPr>
      <w:rPr>
        <w:rFonts w:ascii="Courier New" w:hAnsi="Courier New" w:cs="Courier New" w:hint="default"/>
      </w:rPr>
    </w:lvl>
    <w:lvl w:ilvl="2" w:tplc="04180005" w:tentative="1">
      <w:start w:val="1"/>
      <w:numFmt w:val="bullet"/>
      <w:lvlText w:val=""/>
      <w:lvlJc w:val="left"/>
      <w:pPr>
        <w:ind w:left="2699" w:hanging="360"/>
      </w:pPr>
      <w:rPr>
        <w:rFonts w:ascii="Wingdings" w:hAnsi="Wingdings" w:hint="default"/>
      </w:rPr>
    </w:lvl>
    <w:lvl w:ilvl="3" w:tplc="04180001" w:tentative="1">
      <w:start w:val="1"/>
      <w:numFmt w:val="bullet"/>
      <w:lvlText w:val=""/>
      <w:lvlJc w:val="left"/>
      <w:pPr>
        <w:ind w:left="3419" w:hanging="360"/>
      </w:pPr>
      <w:rPr>
        <w:rFonts w:ascii="Symbol" w:hAnsi="Symbol" w:hint="default"/>
      </w:rPr>
    </w:lvl>
    <w:lvl w:ilvl="4" w:tplc="04180003" w:tentative="1">
      <w:start w:val="1"/>
      <w:numFmt w:val="bullet"/>
      <w:lvlText w:val="o"/>
      <w:lvlJc w:val="left"/>
      <w:pPr>
        <w:ind w:left="4139" w:hanging="360"/>
      </w:pPr>
      <w:rPr>
        <w:rFonts w:ascii="Courier New" w:hAnsi="Courier New" w:cs="Courier New" w:hint="default"/>
      </w:rPr>
    </w:lvl>
    <w:lvl w:ilvl="5" w:tplc="04180005" w:tentative="1">
      <w:start w:val="1"/>
      <w:numFmt w:val="bullet"/>
      <w:lvlText w:val=""/>
      <w:lvlJc w:val="left"/>
      <w:pPr>
        <w:ind w:left="4859" w:hanging="360"/>
      </w:pPr>
      <w:rPr>
        <w:rFonts w:ascii="Wingdings" w:hAnsi="Wingdings" w:hint="default"/>
      </w:rPr>
    </w:lvl>
    <w:lvl w:ilvl="6" w:tplc="04180001" w:tentative="1">
      <w:start w:val="1"/>
      <w:numFmt w:val="bullet"/>
      <w:lvlText w:val=""/>
      <w:lvlJc w:val="left"/>
      <w:pPr>
        <w:ind w:left="5579" w:hanging="360"/>
      </w:pPr>
      <w:rPr>
        <w:rFonts w:ascii="Symbol" w:hAnsi="Symbol" w:hint="default"/>
      </w:rPr>
    </w:lvl>
    <w:lvl w:ilvl="7" w:tplc="04180003" w:tentative="1">
      <w:start w:val="1"/>
      <w:numFmt w:val="bullet"/>
      <w:lvlText w:val="o"/>
      <w:lvlJc w:val="left"/>
      <w:pPr>
        <w:ind w:left="6299" w:hanging="360"/>
      </w:pPr>
      <w:rPr>
        <w:rFonts w:ascii="Courier New" w:hAnsi="Courier New" w:cs="Courier New" w:hint="default"/>
      </w:rPr>
    </w:lvl>
    <w:lvl w:ilvl="8" w:tplc="04180005" w:tentative="1">
      <w:start w:val="1"/>
      <w:numFmt w:val="bullet"/>
      <w:lvlText w:val=""/>
      <w:lvlJc w:val="left"/>
      <w:pPr>
        <w:ind w:left="701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1"/>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9A638B"/>
    <w:rsid w:val="00024674"/>
    <w:rsid w:val="00037710"/>
    <w:rsid w:val="000554BD"/>
    <w:rsid w:val="00082F6F"/>
    <w:rsid w:val="00096D9D"/>
    <w:rsid w:val="00097A28"/>
    <w:rsid w:val="000C4265"/>
    <w:rsid w:val="000E0AFD"/>
    <w:rsid w:val="00101275"/>
    <w:rsid w:val="001126B3"/>
    <w:rsid w:val="00156340"/>
    <w:rsid w:val="00166347"/>
    <w:rsid w:val="001B01C5"/>
    <w:rsid w:val="0021053F"/>
    <w:rsid w:val="002378E6"/>
    <w:rsid w:val="00240769"/>
    <w:rsid w:val="00246ACD"/>
    <w:rsid w:val="00256876"/>
    <w:rsid w:val="00265E2C"/>
    <w:rsid w:val="0027138A"/>
    <w:rsid w:val="00276D1B"/>
    <w:rsid w:val="00290C25"/>
    <w:rsid w:val="002932CB"/>
    <w:rsid w:val="002D17C8"/>
    <w:rsid w:val="002E6327"/>
    <w:rsid w:val="003021B4"/>
    <w:rsid w:val="003022C6"/>
    <w:rsid w:val="00312276"/>
    <w:rsid w:val="00322190"/>
    <w:rsid w:val="003245C8"/>
    <w:rsid w:val="00343ED6"/>
    <w:rsid w:val="00356B66"/>
    <w:rsid w:val="00375923"/>
    <w:rsid w:val="00385531"/>
    <w:rsid w:val="00396407"/>
    <w:rsid w:val="003A04E6"/>
    <w:rsid w:val="003B0A69"/>
    <w:rsid w:val="003F7F2B"/>
    <w:rsid w:val="00406317"/>
    <w:rsid w:val="0043217E"/>
    <w:rsid w:val="00452B7B"/>
    <w:rsid w:val="00460A78"/>
    <w:rsid w:val="00465D34"/>
    <w:rsid w:val="004A4F23"/>
    <w:rsid w:val="004D4C73"/>
    <w:rsid w:val="00502A3E"/>
    <w:rsid w:val="00512BF4"/>
    <w:rsid w:val="005141EE"/>
    <w:rsid w:val="00533767"/>
    <w:rsid w:val="00542B1D"/>
    <w:rsid w:val="00555AA8"/>
    <w:rsid w:val="00566AF3"/>
    <w:rsid w:val="00592F22"/>
    <w:rsid w:val="005D772C"/>
    <w:rsid w:val="0061216C"/>
    <w:rsid w:val="00612C3E"/>
    <w:rsid w:val="0062671D"/>
    <w:rsid w:val="006335FC"/>
    <w:rsid w:val="0064165D"/>
    <w:rsid w:val="00670FDC"/>
    <w:rsid w:val="00671526"/>
    <w:rsid w:val="0069549F"/>
    <w:rsid w:val="006C2AC3"/>
    <w:rsid w:val="006C4A61"/>
    <w:rsid w:val="006F6D7B"/>
    <w:rsid w:val="00702B1E"/>
    <w:rsid w:val="00717FB7"/>
    <w:rsid w:val="007254C7"/>
    <w:rsid w:val="00734A25"/>
    <w:rsid w:val="007605ED"/>
    <w:rsid w:val="00761D5A"/>
    <w:rsid w:val="00777C5E"/>
    <w:rsid w:val="007B1177"/>
    <w:rsid w:val="007B655E"/>
    <w:rsid w:val="007C059F"/>
    <w:rsid w:val="007C2A20"/>
    <w:rsid w:val="007C41F8"/>
    <w:rsid w:val="007C66FE"/>
    <w:rsid w:val="007D5E2B"/>
    <w:rsid w:val="007D6C75"/>
    <w:rsid w:val="0082096E"/>
    <w:rsid w:val="0084354B"/>
    <w:rsid w:val="008B6693"/>
    <w:rsid w:val="008E251A"/>
    <w:rsid w:val="008F20A5"/>
    <w:rsid w:val="00920A58"/>
    <w:rsid w:val="009927D4"/>
    <w:rsid w:val="009A4F6C"/>
    <w:rsid w:val="009A638B"/>
    <w:rsid w:val="009A7856"/>
    <w:rsid w:val="009B2F64"/>
    <w:rsid w:val="009B4B22"/>
    <w:rsid w:val="009C3B8C"/>
    <w:rsid w:val="009E313A"/>
    <w:rsid w:val="009E3AAB"/>
    <w:rsid w:val="00A0552B"/>
    <w:rsid w:val="00A05EC9"/>
    <w:rsid w:val="00A06EFC"/>
    <w:rsid w:val="00A471D5"/>
    <w:rsid w:val="00A65961"/>
    <w:rsid w:val="00A87978"/>
    <w:rsid w:val="00A90017"/>
    <w:rsid w:val="00A971E7"/>
    <w:rsid w:val="00AB4D56"/>
    <w:rsid w:val="00AD5282"/>
    <w:rsid w:val="00B20DD8"/>
    <w:rsid w:val="00B635CA"/>
    <w:rsid w:val="00B76D7C"/>
    <w:rsid w:val="00B822FD"/>
    <w:rsid w:val="00B84259"/>
    <w:rsid w:val="00B86F27"/>
    <w:rsid w:val="00BA32DF"/>
    <w:rsid w:val="00BA3675"/>
    <w:rsid w:val="00BA5965"/>
    <w:rsid w:val="00BF11DC"/>
    <w:rsid w:val="00C17898"/>
    <w:rsid w:val="00C23C56"/>
    <w:rsid w:val="00CB4085"/>
    <w:rsid w:val="00CF1945"/>
    <w:rsid w:val="00CF4FD0"/>
    <w:rsid w:val="00D23E47"/>
    <w:rsid w:val="00D56DBF"/>
    <w:rsid w:val="00D56E36"/>
    <w:rsid w:val="00D63D43"/>
    <w:rsid w:val="00DA1125"/>
    <w:rsid w:val="00DE3F62"/>
    <w:rsid w:val="00DE4F82"/>
    <w:rsid w:val="00DE5191"/>
    <w:rsid w:val="00E03577"/>
    <w:rsid w:val="00E03E1C"/>
    <w:rsid w:val="00E9062B"/>
    <w:rsid w:val="00E95575"/>
    <w:rsid w:val="00E95915"/>
    <w:rsid w:val="00EB386E"/>
    <w:rsid w:val="00EE754F"/>
    <w:rsid w:val="00EF6300"/>
    <w:rsid w:val="00F54ECE"/>
    <w:rsid w:val="00FA0C6A"/>
    <w:rsid w:val="00FC2BB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38B"/>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9A638B"/>
    <w:rPr>
      <w:color w:val="0000FF"/>
      <w:u w:val="single"/>
    </w:rPr>
  </w:style>
  <w:style w:type="paragraph" w:styleId="NormalWeb">
    <w:name w:val="Normal (Web)"/>
    <w:basedOn w:val="Normal"/>
    <w:uiPriority w:val="99"/>
    <w:semiHidden/>
    <w:unhideWhenUsed/>
    <w:rsid w:val="009A638B"/>
    <w:pPr>
      <w:spacing w:before="100" w:beforeAutospacing="1" w:after="100" w:afterAutospacing="1" w:line="240" w:lineRule="auto"/>
    </w:pPr>
    <w:rPr>
      <w:rFonts w:ascii="Times New Roman" w:eastAsia="Times New Roman" w:hAnsi="Times New Roman"/>
      <w:sz w:val="24"/>
      <w:szCs w:val="24"/>
      <w:lang w:val="ro-RO" w:eastAsia="ro-RO"/>
    </w:rPr>
  </w:style>
  <w:style w:type="paragraph" w:styleId="Frspaiere">
    <w:name w:val="No Spacing"/>
    <w:qFormat/>
    <w:rsid w:val="009A638B"/>
    <w:pPr>
      <w:spacing w:after="0" w:line="240" w:lineRule="auto"/>
    </w:pPr>
    <w:rPr>
      <w:rFonts w:ascii="Calibri" w:eastAsia="Calibri" w:hAnsi="Calibri" w:cs="Times New Roman"/>
      <w:lang w:val="en-US"/>
    </w:rPr>
  </w:style>
  <w:style w:type="paragraph" w:styleId="Listparagraf">
    <w:name w:val="List Paragraph"/>
    <w:basedOn w:val="Normal"/>
    <w:uiPriority w:val="34"/>
    <w:qFormat/>
    <w:rsid w:val="009B2F64"/>
    <w:pPr>
      <w:ind w:left="720"/>
      <w:contextualSpacing/>
    </w:pPr>
  </w:style>
  <w:style w:type="character" w:customStyle="1" w:styleId="apple-converted-space">
    <w:name w:val="apple-converted-space"/>
    <w:basedOn w:val="Fontdeparagrafimplicit"/>
    <w:rsid w:val="00385531"/>
  </w:style>
  <w:style w:type="character" w:customStyle="1" w:styleId="hps">
    <w:name w:val="hps"/>
    <w:basedOn w:val="Fontdeparagrafimplicit"/>
    <w:rsid w:val="00385531"/>
  </w:style>
  <w:style w:type="paragraph" w:styleId="Antet">
    <w:name w:val="header"/>
    <w:basedOn w:val="Normal"/>
    <w:link w:val="AntetCaracter"/>
    <w:uiPriority w:val="99"/>
    <w:unhideWhenUsed/>
    <w:rsid w:val="00B76D7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B76D7C"/>
    <w:rPr>
      <w:rFonts w:ascii="Calibri" w:eastAsia="Calibri" w:hAnsi="Calibri" w:cs="Times New Roman"/>
      <w:lang w:val="en-US"/>
    </w:rPr>
  </w:style>
  <w:style w:type="paragraph" w:styleId="Subsol">
    <w:name w:val="footer"/>
    <w:basedOn w:val="Normal"/>
    <w:link w:val="SubsolCaracter"/>
    <w:uiPriority w:val="99"/>
    <w:unhideWhenUsed/>
    <w:rsid w:val="00B76D7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B76D7C"/>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1928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rinta.drept.2017@univ.utm.ro" TargetMode="External"/><Relationship Id="rId3" Type="http://schemas.openxmlformats.org/officeDocument/2006/relationships/settings" Target="settings.xml"/><Relationship Id="rId7" Type="http://schemas.openxmlformats.org/officeDocument/2006/relationships/hyperlink" Target="http://www.utm.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ferinta.drept.2017@univ.ut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4707</Characters>
  <Application>Microsoft Office Word</Application>
  <DocSecurity>0</DocSecurity>
  <Lines>39</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4</cp:revision>
  <cp:lastPrinted>2018-01-12T10:01:00Z</cp:lastPrinted>
  <dcterms:created xsi:type="dcterms:W3CDTF">2018-01-15T11:45:00Z</dcterms:created>
  <dcterms:modified xsi:type="dcterms:W3CDTF">2018-01-16T08:02:00Z</dcterms:modified>
</cp:coreProperties>
</file>